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BC2CF6">
      <w:pPr>
        <w:rPr>
          <w:rFonts w:ascii="Arial" w:hAnsi="Arial"/>
          <w:b/>
          <w:sz w:val="24"/>
          <w:u w:val="single"/>
        </w:rPr>
      </w:pPr>
      <w:r>
        <w:rPr>
          <w:rFonts w:ascii="Arial MT Black" w:hAnsi="Arial MT Black"/>
          <w:sz w:val="36"/>
        </w:rPr>
        <w:tab/>
      </w:r>
      <w:r>
        <w:rPr>
          <w:rFonts w:ascii="Arial MT Black" w:hAnsi="Arial MT Black"/>
          <w:sz w:val="36"/>
        </w:rPr>
        <w:tab/>
      </w:r>
      <w:r>
        <w:rPr>
          <w:rFonts w:ascii="Arial" w:hAnsi="Arial"/>
          <w:b/>
          <w:sz w:val="24"/>
          <w:u w:val="single"/>
        </w:rPr>
        <w:t xml:space="preserve">Business Operational Procedures Template </w:t>
      </w:r>
    </w:p>
    <w:p w:rsidR="00000000" w:rsidRDefault="00BC2CF6">
      <w:pPr>
        <w:rPr>
          <w:rFonts w:ascii="Arial" w:hAnsi="Arial"/>
          <w:b/>
          <w:sz w:val="24"/>
          <w:u w:val="single"/>
        </w:rPr>
      </w:pPr>
    </w:p>
    <w:p w:rsidR="00000000" w:rsidRDefault="00BC2CF6">
      <w:pPr>
        <w:rPr>
          <w:rFonts w:ascii="Arial" w:hAnsi="Arial"/>
          <w:b/>
          <w:sz w:val="24"/>
          <w:u w:val="single"/>
        </w:rPr>
      </w:pPr>
      <w:r>
        <w:rPr>
          <w:rFonts w:ascii="Arial" w:hAnsi="Arial"/>
          <w:b/>
          <w:sz w:val="24"/>
          <w:u w:val="single"/>
        </w:rPr>
        <w:t>GUIDELINES</w:t>
      </w:r>
    </w:p>
    <w:p w:rsidR="00000000" w:rsidRDefault="00BC2CF6">
      <w:pPr>
        <w:jc w:val="center"/>
        <w:rPr>
          <w:rFonts w:ascii="Arial" w:hAnsi="Arial"/>
          <w:sz w:val="24"/>
          <w:u w:val="single"/>
        </w:rPr>
      </w:pPr>
      <w:bookmarkStart w:id="0" w:name="_GoBack"/>
      <w:bookmarkEnd w:id="0"/>
    </w:p>
    <w:p w:rsidR="00000000" w:rsidRDefault="00BC2CF6">
      <w:pPr>
        <w:rPr>
          <w:rFonts w:ascii="Arial" w:hAnsi="Arial"/>
        </w:rPr>
      </w:pPr>
    </w:p>
    <w:p w:rsidR="00000000" w:rsidRDefault="00BC2CF6">
      <w:pPr>
        <w:numPr>
          <w:ilvl w:val="0"/>
          <w:numId w:val="2"/>
        </w:numPr>
        <w:rPr>
          <w:rFonts w:ascii="Arial" w:hAnsi="Arial"/>
        </w:rPr>
      </w:pPr>
      <w:r>
        <w:rPr>
          <w:rFonts w:ascii="Arial" w:hAnsi="Arial"/>
        </w:rPr>
        <w:t xml:space="preserve">The Business Operational Procedures (BOP’s) will be written by Users, in a standard format.  The following template has been designed to provide the Users with guidelines for writing the BOP’s. </w:t>
      </w:r>
    </w:p>
    <w:p w:rsidR="00000000" w:rsidRDefault="00BC2CF6">
      <w:pPr>
        <w:pStyle w:val="Header"/>
        <w:tabs>
          <w:tab w:val="clear" w:pos="4320"/>
          <w:tab w:val="clear" w:pos="8640"/>
        </w:tabs>
        <w:rPr>
          <w:rFonts w:ascii="Arial" w:hAnsi="Arial"/>
        </w:rPr>
      </w:pPr>
    </w:p>
    <w:p w:rsidR="00000000" w:rsidRDefault="00BC2CF6">
      <w:pPr>
        <w:numPr>
          <w:ilvl w:val="0"/>
          <w:numId w:val="2"/>
        </w:numPr>
        <w:rPr>
          <w:rFonts w:ascii="Arial" w:hAnsi="Arial"/>
        </w:rPr>
      </w:pPr>
      <w:r>
        <w:rPr>
          <w:rFonts w:ascii="Arial" w:hAnsi="Arial"/>
        </w:rPr>
        <w:t>On</w:t>
      </w:r>
      <w:r>
        <w:rPr>
          <w:rFonts w:ascii="Arial" w:hAnsi="Arial"/>
        </w:rPr>
        <w:t>ce compiled, the BOP’s will be classified by Subject Area and Procedure.  Each BOP will contain a cover sheet indicating the approval of the procedure from the user department.</w:t>
      </w:r>
    </w:p>
    <w:p w:rsidR="00000000" w:rsidRDefault="00BC2CF6">
      <w:pPr>
        <w:pStyle w:val="Header"/>
        <w:tabs>
          <w:tab w:val="clear" w:pos="4320"/>
          <w:tab w:val="clear" w:pos="8640"/>
        </w:tabs>
        <w:rPr>
          <w:rFonts w:ascii="Arial" w:hAnsi="Arial"/>
        </w:rPr>
      </w:pPr>
    </w:p>
    <w:p w:rsidR="00000000" w:rsidRDefault="00BC2CF6">
      <w:pPr>
        <w:numPr>
          <w:ilvl w:val="0"/>
          <w:numId w:val="2"/>
        </w:numPr>
        <w:rPr>
          <w:rFonts w:ascii="Arial" w:hAnsi="Arial"/>
        </w:rPr>
      </w:pPr>
      <w:r>
        <w:rPr>
          <w:rFonts w:ascii="Arial" w:hAnsi="Arial"/>
        </w:rPr>
        <w:t>The procedural manuals may comprise one or more volumes, and each will contain</w:t>
      </w:r>
      <w:r>
        <w:rPr>
          <w:rFonts w:ascii="Arial" w:hAnsi="Arial"/>
        </w:rPr>
        <w:t>:</w:t>
      </w:r>
    </w:p>
    <w:p w:rsidR="00000000" w:rsidRDefault="00BC2CF6">
      <w:pPr>
        <w:numPr>
          <w:ilvl w:val="0"/>
          <w:numId w:val="3"/>
        </w:numPr>
        <w:spacing w:line="360" w:lineRule="auto"/>
        <w:rPr>
          <w:rFonts w:ascii="Arial" w:hAnsi="Arial"/>
        </w:rPr>
      </w:pPr>
      <w:r>
        <w:rPr>
          <w:rFonts w:ascii="Arial" w:hAnsi="Arial"/>
        </w:rPr>
        <w:t>Table of Contents</w:t>
      </w:r>
    </w:p>
    <w:p w:rsidR="00000000" w:rsidRDefault="00BC2CF6">
      <w:pPr>
        <w:numPr>
          <w:ilvl w:val="0"/>
          <w:numId w:val="3"/>
        </w:numPr>
        <w:spacing w:line="360" w:lineRule="auto"/>
        <w:rPr>
          <w:rFonts w:ascii="Arial" w:hAnsi="Arial"/>
        </w:rPr>
      </w:pPr>
      <w:r>
        <w:rPr>
          <w:rFonts w:ascii="Arial" w:hAnsi="Arial"/>
        </w:rPr>
        <w:t xml:space="preserve">Business Operational Procedures </w:t>
      </w:r>
    </w:p>
    <w:p w:rsidR="00000000" w:rsidRDefault="00BC2CF6">
      <w:pPr>
        <w:numPr>
          <w:ilvl w:val="0"/>
          <w:numId w:val="3"/>
        </w:numPr>
        <w:spacing w:line="360" w:lineRule="auto"/>
        <w:rPr>
          <w:rFonts w:ascii="Arial" w:hAnsi="Arial"/>
        </w:rPr>
      </w:pPr>
      <w:r>
        <w:rPr>
          <w:rFonts w:ascii="Arial" w:hAnsi="Arial"/>
        </w:rPr>
        <w:t>Glossary of Terms</w:t>
      </w:r>
    </w:p>
    <w:p w:rsidR="00000000" w:rsidRDefault="00BC2CF6">
      <w:pPr>
        <w:pStyle w:val="Header"/>
        <w:tabs>
          <w:tab w:val="clear" w:pos="4320"/>
          <w:tab w:val="clear" w:pos="8640"/>
        </w:tabs>
        <w:spacing w:line="360" w:lineRule="auto"/>
        <w:rPr>
          <w:rFonts w:ascii="Arial" w:hAnsi="Arial"/>
        </w:rPr>
      </w:pPr>
    </w:p>
    <w:p w:rsidR="00000000" w:rsidRDefault="00BC2CF6">
      <w:pPr>
        <w:numPr>
          <w:ilvl w:val="0"/>
          <w:numId w:val="2"/>
        </w:numPr>
        <w:rPr>
          <w:rFonts w:ascii="Arial" w:hAnsi="Arial"/>
        </w:rPr>
      </w:pPr>
      <w:r>
        <w:rPr>
          <w:rFonts w:ascii="Arial" w:hAnsi="Arial"/>
        </w:rPr>
        <w:t xml:space="preserve">The BOP’s will be created and filed in MS Word.  The type of Font will be Arial.  The font size for all information being typed is 10, unless otherwise specified.  The creation of the </w:t>
      </w:r>
      <w:r>
        <w:rPr>
          <w:rFonts w:ascii="Arial" w:hAnsi="Arial"/>
        </w:rPr>
        <w:t xml:space="preserve">BOP’s will all be subject to change as the Project continues to develop and integrate all systems. Each BOP will contain a creation date.   Each time a BOP is updated, it should be reflected in the </w:t>
      </w:r>
      <w:r>
        <w:rPr>
          <w:rFonts w:ascii="Arial" w:hAnsi="Arial"/>
          <w:b/>
        </w:rPr>
        <w:t>REVISED DATE</w:t>
      </w:r>
      <w:r>
        <w:rPr>
          <w:rFonts w:ascii="Arial" w:hAnsi="Arial"/>
        </w:rPr>
        <w:t xml:space="preserve"> area within the Footer.</w:t>
      </w:r>
    </w:p>
    <w:p w:rsidR="00000000" w:rsidRDefault="00BC2CF6">
      <w:pPr>
        <w:numPr>
          <w:ilvl w:val="12"/>
          <w:numId w:val="0"/>
        </w:numPr>
        <w:ind w:left="360" w:hanging="360"/>
        <w:rPr>
          <w:rFonts w:ascii="Arial" w:hAnsi="Arial"/>
        </w:rPr>
      </w:pPr>
    </w:p>
    <w:p w:rsidR="00000000" w:rsidRDefault="00BC2CF6">
      <w:pPr>
        <w:numPr>
          <w:ilvl w:val="0"/>
          <w:numId w:val="2"/>
        </w:numPr>
        <w:rPr>
          <w:rFonts w:ascii="Arial" w:hAnsi="Arial"/>
        </w:rPr>
      </w:pPr>
      <w:r>
        <w:rPr>
          <w:rFonts w:ascii="Arial" w:hAnsi="Arial"/>
        </w:rPr>
        <w:t>Sample documents can</w:t>
      </w:r>
      <w:r>
        <w:rPr>
          <w:rFonts w:ascii="Arial" w:hAnsi="Arial"/>
        </w:rPr>
        <w:t xml:space="preserve"> be found on the “j” drive:</w:t>
      </w:r>
    </w:p>
    <w:p w:rsidR="00000000" w:rsidRDefault="00BC2CF6">
      <w:pPr>
        <w:rPr>
          <w:rFonts w:ascii="Arial" w:hAnsi="Arial"/>
        </w:rPr>
      </w:pPr>
    </w:p>
    <w:p w:rsidR="00000000" w:rsidRDefault="00BC2CF6">
      <w:pPr>
        <w:numPr>
          <w:ilvl w:val="0"/>
          <w:numId w:val="4"/>
        </w:numPr>
        <w:rPr>
          <w:rFonts w:ascii="Arial" w:hAnsi="Arial"/>
        </w:rPr>
      </w:pPr>
      <w:r>
        <w:rPr>
          <w:rFonts w:ascii="Arial" w:hAnsi="Arial"/>
        </w:rPr>
        <w:t>J:\STANDARD\BOP\Bopinstr.doc</w:t>
      </w:r>
    </w:p>
    <w:p w:rsidR="00000000" w:rsidRDefault="00BC2CF6">
      <w:pPr>
        <w:numPr>
          <w:ilvl w:val="0"/>
          <w:numId w:val="4"/>
        </w:numPr>
        <w:rPr>
          <w:rFonts w:ascii="Arial" w:hAnsi="Arial"/>
        </w:rPr>
      </w:pPr>
      <w:r>
        <w:rPr>
          <w:rFonts w:ascii="Arial" w:hAnsi="Arial"/>
        </w:rPr>
        <w:t>J:\STANDARD\BOP\Sample1.doc (narrative and cover sheet)</w:t>
      </w:r>
    </w:p>
    <w:p w:rsidR="00000000" w:rsidRDefault="00BC2CF6">
      <w:pPr>
        <w:numPr>
          <w:ilvl w:val="0"/>
          <w:numId w:val="4"/>
        </w:numPr>
        <w:rPr>
          <w:rFonts w:ascii="Arial" w:hAnsi="Arial"/>
        </w:rPr>
      </w:pPr>
      <w:r>
        <w:rPr>
          <w:rFonts w:ascii="Arial" w:hAnsi="Arial"/>
        </w:rPr>
        <w:t>J:\STANDARD\BOP\sample2.doc ( step-by-step procedure)</w:t>
      </w:r>
    </w:p>
    <w:p w:rsidR="00000000" w:rsidRDefault="00BC2CF6">
      <w:pPr>
        <w:numPr>
          <w:ilvl w:val="0"/>
          <w:numId w:val="4"/>
        </w:numPr>
        <w:rPr>
          <w:rFonts w:ascii="Arial" w:hAnsi="Arial"/>
        </w:rPr>
      </w:pPr>
      <w:r>
        <w:rPr>
          <w:rFonts w:ascii="Arial" w:hAnsi="Arial"/>
        </w:rPr>
        <w:t>J:\STANDARD\BOP\tmplate1.doc</w:t>
      </w:r>
    </w:p>
    <w:p w:rsidR="00000000" w:rsidRDefault="00BC2CF6">
      <w:pPr>
        <w:numPr>
          <w:ilvl w:val="0"/>
          <w:numId w:val="4"/>
        </w:numPr>
        <w:rPr>
          <w:rFonts w:ascii="Arial" w:hAnsi="Arial"/>
        </w:rPr>
      </w:pPr>
      <w:r>
        <w:rPr>
          <w:rFonts w:ascii="Arial" w:hAnsi="Arial"/>
        </w:rPr>
        <w:t>J:\STANDARD\BOP\tmplate2.doc</w:t>
      </w:r>
    </w:p>
    <w:p w:rsidR="00000000" w:rsidRDefault="00BC2CF6">
      <w:pPr>
        <w:pStyle w:val="Header"/>
        <w:tabs>
          <w:tab w:val="clear" w:pos="8640"/>
          <w:tab w:val="right" w:pos="9360"/>
        </w:tabs>
        <w:jc w:val="center"/>
        <w:rPr>
          <w:rFonts w:ascii="Arial" w:hAnsi="Arial"/>
          <w:b/>
          <w:sz w:val="24"/>
          <w:u w:val="single"/>
        </w:rPr>
      </w:pPr>
    </w:p>
    <w:p w:rsidR="00000000" w:rsidRDefault="00BC2CF6">
      <w:pPr>
        <w:pStyle w:val="Header"/>
        <w:tabs>
          <w:tab w:val="clear" w:pos="8640"/>
          <w:tab w:val="right" w:pos="9360"/>
        </w:tabs>
        <w:jc w:val="center"/>
        <w:rPr>
          <w:rFonts w:ascii="Arial" w:hAnsi="Arial"/>
          <w:b/>
          <w:sz w:val="24"/>
          <w:u w:val="single"/>
        </w:rPr>
      </w:pPr>
      <w:r>
        <w:rPr>
          <w:rFonts w:ascii="Arial" w:hAnsi="Arial"/>
          <w:b/>
          <w:sz w:val="24"/>
          <w:u w:val="single"/>
        </w:rPr>
        <w:t>Format</w:t>
      </w:r>
    </w:p>
    <w:p w:rsidR="00000000" w:rsidRDefault="00BC2CF6">
      <w:pPr>
        <w:rPr>
          <w:rFonts w:ascii="Arial" w:hAnsi="Arial"/>
        </w:rPr>
      </w:pPr>
    </w:p>
    <w:p w:rsidR="00000000" w:rsidRDefault="00BC2CF6">
      <w:pPr>
        <w:rPr>
          <w:rFonts w:ascii="Arial" w:hAnsi="Arial"/>
        </w:rPr>
      </w:pPr>
      <w:r>
        <w:rPr>
          <w:rFonts w:ascii="Arial" w:hAnsi="Arial"/>
        </w:rPr>
        <w:t>The Business Operatio</w:t>
      </w:r>
      <w:r>
        <w:rPr>
          <w:rFonts w:ascii="Arial" w:hAnsi="Arial"/>
        </w:rPr>
        <w:t>nal Procedures shall be prepared using the following standard format:</w:t>
      </w:r>
    </w:p>
    <w:p w:rsidR="00000000" w:rsidRDefault="00BC2CF6">
      <w:pPr>
        <w:rPr>
          <w:rFonts w:ascii="Arial" w:hAnsi="Arial"/>
          <w:b/>
          <w:sz w:val="22"/>
          <w:u w:val="single"/>
        </w:rPr>
      </w:pPr>
    </w:p>
    <w:p w:rsidR="00000000" w:rsidRDefault="00BC2CF6">
      <w:pPr>
        <w:rPr>
          <w:rFonts w:ascii="Arial" w:hAnsi="Arial"/>
          <w:b/>
          <w:sz w:val="22"/>
          <w:u w:val="single"/>
        </w:rPr>
      </w:pPr>
      <w:r>
        <w:rPr>
          <w:rFonts w:ascii="Arial" w:hAnsi="Arial"/>
          <w:b/>
          <w:sz w:val="22"/>
          <w:u w:val="single"/>
        </w:rPr>
        <w:t>Narrative/Cover Sheet</w:t>
      </w:r>
    </w:p>
    <w:p w:rsidR="00000000" w:rsidRDefault="00BC2CF6">
      <w:pPr>
        <w:rPr>
          <w:rFonts w:ascii="Arial" w:hAnsi="Arial"/>
        </w:rPr>
      </w:pPr>
      <w:r>
        <w:rPr>
          <w:rFonts w:ascii="Arial" w:hAnsi="Arial"/>
        </w:rPr>
        <w:t xml:space="preserve">Each subject area will contain a narrative, with the following information: </w:t>
      </w:r>
    </w:p>
    <w:p w:rsidR="00000000" w:rsidRDefault="00BC2CF6">
      <w:pPr>
        <w:rPr>
          <w:rFonts w:ascii="Arial" w:hAnsi="Arial"/>
        </w:rPr>
      </w:pPr>
    </w:p>
    <w:p w:rsidR="00000000" w:rsidRDefault="00BC2CF6">
      <w:pPr>
        <w:spacing w:line="360" w:lineRule="auto"/>
        <w:rPr>
          <w:rFonts w:ascii="Arial" w:hAnsi="Arial"/>
          <w:b/>
          <w:u w:val="single"/>
        </w:rPr>
      </w:pPr>
      <w:r>
        <w:rPr>
          <w:rFonts w:ascii="Arial" w:hAnsi="Arial"/>
          <w:b/>
          <w:u w:val="single"/>
        </w:rPr>
        <w:t>Purpose</w:t>
      </w:r>
    </w:p>
    <w:p w:rsidR="00000000" w:rsidRDefault="00BC2CF6">
      <w:pPr>
        <w:rPr>
          <w:rFonts w:ascii="Arial" w:hAnsi="Arial"/>
        </w:rPr>
      </w:pPr>
      <w:r>
        <w:rPr>
          <w:rFonts w:ascii="Arial" w:hAnsi="Arial"/>
        </w:rPr>
        <w:t>The purpose must describe the basic function of the sub-system.  This area sh</w:t>
      </w:r>
      <w:r>
        <w:rPr>
          <w:rFonts w:ascii="Arial" w:hAnsi="Arial"/>
        </w:rPr>
        <w:t xml:space="preserve">ould describe </w:t>
      </w:r>
      <w:r>
        <w:rPr>
          <w:rFonts w:ascii="Arial" w:hAnsi="Arial"/>
          <w:b/>
        </w:rPr>
        <w:t>why</w:t>
      </w:r>
      <w:r>
        <w:rPr>
          <w:rFonts w:ascii="Arial" w:hAnsi="Arial"/>
        </w:rPr>
        <w:t xml:space="preserve"> we would need to follow the BOP’s in this section.</w:t>
      </w:r>
    </w:p>
    <w:p w:rsidR="00000000" w:rsidRDefault="00BC2CF6">
      <w:pPr>
        <w:ind w:left="2340" w:hanging="2340"/>
        <w:rPr>
          <w:rFonts w:ascii="Arial" w:hAnsi="Arial"/>
        </w:rPr>
      </w:pPr>
    </w:p>
    <w:p w:rsidR="00000000" w:rsidRDefault="00BC2CF6">
      <w:pPr>
        <w:spacing w:line="360" w:lineRule="auto"/>
        <w:rPr>
          <w:rFonts w:ascii="Arial" w:hAnsi="Arial"/>
          <w:b/>
          <w:u w:val="single"/>
        </w:rPr>
      </w:pPr>
      <w:r>
        <w:rPr>
          <w:rFonts w:ascii="Arial" w:hAnsi="Arial"/>
          <w:b/>
          <w:u w:val="single"/>
        </w:rPr>
        <w:t>Scope</w:t>
      </w:r>
    </w:p>
    <w:p w:rsidR="00000000" w:rsidRDefault="00BC2CF6">
      <w:pPr>
        <w:rPr>
          <w:rFonts w:ascii="Arial" w:hAnsi="Arial"/>
        </w:rPr>
      </w:pPr>
      <w:r>
        <w:rPr>
          <w:rFonts w:ascii="Arial" w:hAnsi="Arial"/>
        </w:rPr>
        <w:t xml:space="preserve">The scope must describe </w:t>
      </w:r>
      <w:r>
        <w:rPr>
          <w:rFonts w:ascii="Arial" w:hAnsi="Arial"/>
          <w:b/>
        </w:rPr>
        <w:t>what</w:t>
      </w:r>
      <w:r>
        <w:rPr>
          <w:rFonts w:ascii="Arial" w:hAnsi="Arial"/>
        </w:rPr>
        <w:t xml:space="preserve"> the procedure covers. This area should identify the purpose of the windows.</w:t>
      </w:r>
    </w:p>
    <w:p w:rsidR="00000000" w:rsidRDefault="00BC2CF6">
      <w:pPr>
        <w:ind w:left="2340" w:hanging="2340"/>
        <w:rPr>
          <w:rFonts w:ascii="Arial" w:hAnsi="Arial"/>
        </w:rPr>
      </w:pPr>
    </w:p>
    <w:p w:rsidR="00000000" w:rsidRDefault="00BC2CF6">
      <w:pPr>
        <w:ind w:left="2347" w:hanging="2347"/>
        <w:rPr>
          <w:rFonts w:ascii="Arial" w:hAnsi="Arial"/>
          <w:b/>
          <w:u w:val="single"/>
        </w:rPr>
      </w:pPr>
      <w:r>
        <w:rPr>
          <w:rFonts w:ascii="Arial" w:hAnsi="Arial"/>
          <w:b/>
          <w:u w:val="single"/>
        </w:rPr>
        <w:t>Subject Area Components</w:t>
      </w:r>
    </w:p>
    <w:p w:rsidR="00000000" w:rsidRDefault="00BC2CF6">
      <w:pPr>
        <w:rPr>
          <w:rFonts w:ascii="Arial" w:hAnsi="Arial"/>
          <w:u w:val="single"/>
        </w:rPr>
      </w:pPr>
      <w:r>
        <w:rPr>
          <w:rFonts w:ascii="Arial" w:hAnsi="Arial"/>
        </w:rPr>
        <w:t>This area should list the basic components contain</w:t>
      </w:r>
      <w:r>
        <w:rPr>
          <w:rFonts w:ascii="Arial" w:hAnsi="Arial"/>
        </w:rPr>
        <w:t>ed within this subject area.  These components should represent all the windows within the subject area.</w:t>
      </w:r>
    </w:p>
    <w:p w:rsidR="00000000" w:rsidRDefault="00BC2CF6">
      <w:pPr>
        <w:ind w:left="2347" w:hanging="2347"/>
        <w:rPr>
          <w:rFonts w:ascii="Arial" w:hAnsi="Arial"/>
          <w:u w:val="single"/>
        </w:rPr>
      </w:pPr>
    </w:p>
    <w:p w:rsidR="00000000" w:rsidRDefault="00BC2CF6">
      <w:pPr>
        <w:spacing w:line="360" w:lineRule="auto"/>
        <w:rPr>
          <w:rFonts w:ascii="Arial" w:hAnsi="Arial"/>
          <w:b/>
          <w:u w:val="single"/>
        </w:rPr>
      </w:pPr>
      <w:r>
        <w:rPr>
          <w:rFonts w:ascii="Arial" w:hAnsi="Arial"/>
          <w:b/>
          <w:u w:val="single"/>
        </w:rPr>
        <w:t>Prerequisites</w:t>
      </w:r>
    </w:p>
    <w:p w:rsidR="00000000" w:rsidRDefault="00BC2CF6">
      <w:pPr>
        <w:rPr>
          <w:rFonts w:ascii="Arial" w:hAnsi="Arial"/>
        </w:rPr>
      </w:pPr>
      <w:r>
        <w:rPr>
          <w:rFonts w:ascii="Arial" w:hAnsi="Arial"/>
        </w:rPr>
        <w:lastRenderedPageBreak/>
        <w:t xml:space="preserve">This section identifies any documentation or windows that must be available or established prior to starting the procedure. </w:t>
      </w:r>
    </w:p>
    <w:p w:rsidR="00000000" w:rsidRDefault="00BC2CF6">
      <w:pPr>
        <w:ind w:left="2340" w:hanging="2340"/>
        <w:rPr>
          <w:rFonts w:ascii="Arial" w:hAnsi="Arial"/>
        </w:rPr>
      </w:pPr>
    </w:p>
    <w:p w:rsidR="00000000" w:rsidRDefault="00BC2CF6">
      <w:pPr>
        <w:spacing w:line="360" w:lineRule="auto"/>
        <w:ind w:left="2340" w:hanging="2340"/>
        <w:rPr>
          <w:rFonts w:ascii="Arial" w:hAnsi="Arial"/>
          <w:b/>
        </w:rPr>
      </w:pPr>
      <w:r>
        <w:rPr>
          <w:rFonts w:ascii="Arial" w:hAnsi="Arial"/>
          <w:b/>
          <w:u w:val="single"/>
        </w:rPr>
        <w:t>Related Pr</w:t>
      </w:r>
      <w:r>
        <w:rPr>
          <w:rFonts w:ascii="Arial" w:hAnsi="Arial"/>
          <w:b/>
          <w:u w:val="single"/>
        </w:rPr>
        <w:t>ocedures</w:t>
      </w:r>
    </w:p>
    <w:p w:rsidR="00000000" w:rsidRDefault="00BC2CF6">
      <w:pPr>
        <w:rPr>
          <w:rFonts w:ascii="Arial" w:hAnsi="Arial"/>
        </w:rPr>
      </w:pPr>
      <w:r>
        <w:rPr>
          <w:rFonts w:ascii="Arial" w:hAnsi="Arial"/>
        </w:rPr>
        <w:t xml:space="preserve">The information contained in this area will identify procedures from within and other subject areas that are related.  As the flowcharts are created, they will help identify the other subject areas and BOP’s that are related. </w:t>
      </w:r>
    </w:p>
    <w:p w:rsidR="00000000" w:rsidRDefault="00BC2CF6">
      <w:pPr>
        <w:spacing w:line="360" w:lineRule="auto"/>
        <w:ind w:left="2340" w:hanging="2340"/>
        <w:rPr>
          <w:rFonts w:ascii="Arial" w:hAnsi="Arial"/>
        </w:rPr>
      </w:pPr>
    </w:p>
    <w:p w:rsidR="00000000" w:rsidRDefault="00BC2CF6">
      <w:pPr>
        <w:spacing w:line="360" w:lineRule="auto"/>
        <w:ind w:left="2340" w:hanging="2340"/>
        <w:rPr>
          <w:rFonts w:ascii="Arial" w:hAnsi="Arial"/>
          <w:u w:val="single"/>
        </w:rPr>
      </w:pPr>
      <w:r>
        <w:rPr>
          <w:rFonts w:ascii="Arial" w:hAnsi="Arial"/>
          <w:b/>
          <w:u w:val="single"/>
        </w:rPr>
        <w:t>Interacting Departm</w:t>
      </w:r>
      <w:r>
        <w:rPr>
          <w:rFonts w:ascii="Arial" w:hAnsi="Arial"/>
          <w:b/>
          <w:u w:val="single"/>
        </w:rPr>
        <w:t>ents</w:t>
      </w:r>
      <w:r>
        <w:rPr>
          <w:rFonts w:ascii="Arial" w:hAnsi="Arial"/>
          <w:u w:val="single"/>
        </w:rPr>
        <w:t xml:space="preserve"> (other users of the procedures)</w:t>
      </w:r>
    </w:p>
    <w:p w:rsidR="00000000" w:rsidRDefault="00BC2CF6">
      <w:pPr>
        <w:spacing w:line="360" w:lineRule="auto"/>
        <w:ind w:left="2340" w:hanging="2340"/>
        <w:rPr>
          <w:rFonts w:ascii="Arial" w:hAnsi="Arial"/>
        </w:rPr>
      </w:pPr>
      <w:r>
        <w:rPr>
          <w:rFonts w:ascii="Arial" w:hAnsi="Arial"/>
        </w:rPr>
        <w:t>List the names of the departments that will be using the procedures in this section.</w:t>
      </w:r>
    </w:p>
    <w:p w:rsidR="00000000" w:rsidRDefault="00BC2CF6">
      <w:pPr>
        <w:spacing w:line="360" w:lineRule="auto"/>
        <w:ind w:left="2340" w:hanging="2340"/>
        <w:rPr>
          <w:rFonts w:ascii="Arial" w:hAnsi="Arial"/>
          <w:u w:val="single"/>
        </w:rPr>
      </w:pPr>
    </w:p>
    <w:p w:rsidR="00000000" w:rsidRDefault="00BC2CF6">
      <w:pPr>
        <w:spacing w:line="360" w:lineRule="auto"/>
        <w:ind w:left="2340" w:hanging="2340"/>
        <w:rPr>
          <w:rFonts w:ascii="Arial" w:hAnsi="Arial"/>
        </w:rPr>
      </w:pPr>
      <w:r>
        <w:rPr>
          <w:rFonts w:ascii="Arial" w:hAnsi="Arial"/>
          <w:b/>
          <w:u w:val="single"/>
        </w:rPr>
        <w:t>Job Classification Responsibility</w:t>
      </w:r>
    </w:p>
    <w:p w:rsidR="00000000" w:rsidRDefault="00BC2CF6">
      <w:pPr>
        <w:spacing w:line="360" w:lineRule="auto"/>
        <w:ind w:left="2340" w:hanging="2340"/>
        <w:rPr>
          <w:rFonts w:ascii="Arial" w:hAnsi="Arial"/>
          <w:b/>
          <w:u w:val="single"/>
        </w:rPr>
      </w:pPr>
      <w:r>
        <w:rPr>
          <w:rFonts w:ascii="Arial" w:hAnsi="Arial"/>
        </w:rPr>
        <w:t>List roles or titles of those responsible for performing the procedures within this sub-system.</w:t>
      </w:r>
    </w:p>
    <w:p w:rsidR="00000000" w:rsidRDefault="00BC2CF6">
      <w:pPr>
        <w:ind w:left="2347" w:hanging="2347"/>
        <w:rPr>
          <w:rFonts w:ascii="Arial" w:hAnsi="Arial"/>
          <w:b/>
          <w:u w:val="single"/>
        </w:rPr>
      </w:pPr>
    </w:p>
    <w:p w:rsidR="00000000" w:rsidRDefault="00BC2CF6">
      <w:pPr>
        <w:ind w:left="2347" w:hanging="2347"/>
        <w:rPr>
          <w:rFonts w:ascii="Arial" w:hAnsi="Arial"/>
          <w:b/>
          <w:u w:val="single"/>
        </w:rPr>
      </w:pPr>
      <w:r>
        <w:rPr>
          <w:rFonts w:ascii="Arial" w:hAnsi="Arial"/>
          <w:b/>
          <w:u w:val="single"/>
        </w:rPr>
        <w:t>Bu</w:t>
      </w:r>
      <w:r>
        <w:rPr>
          <w:rFonts w:ascii="Arial" w:hAnsi="Arial"/>
          <w:b/>
          <w:u w:val="single"/>
        </w:rPr>
        <w:t>siness Rules  (SEPARATE PAGE)</w:t>
      </w:r>
    </w:p>
    <w:p w:rsidR="00000000" w:rsidRDefault="00BC2CF6">
      <w:pPr>
        <w:ind w:left="2347" w:hanging="2347"/>
        <w:rPr>
          <w:rFonts w:ascii="Arial" w:hAnsi="Arial"/>
        </w:rPr>
      </w:pPr>
      <w:r>
        <w:rPr>
          <w:rFonts w:ascii="Arial" w:hAnsi="Arial"/>
        </w:rPr>
        <w:t>This section contains Business Rules associated with the procedure(s).</w:t>
      </w:r>
    </w:p>
    <w:p w:rsidR="00000000" w:rsidRDefault="00BC2CF6">
      <w:pPr>
        <w:spacing w:line="360" w:lineRule="auto"/>
        <w:ind w:left="2340" w:hanging="2340"/>
        <w:rPr>
          <w:rFonts w:ascii="Arial" w:hAnsi="Arial"/>
          <w:b/>
          <w:u w:val="single"/>
        </w:rPr>
      </w:pPr>
    </w:p>
    <w:p w:rsidR="00000000" w:rsidRDefault="00BC2CF6">
      <w:pPr>
        <w:spacing w:line="360" w:lineRule="auto"/>
        <w:ind w:left="2340" w:hanging="2340"/>
        <w:rPr>
          <w:rFonts w:ascii="Arial" w:hAnsi="Arial"/>
          <w:b/>
          <w:u w:val="single"/>
        </w:rPr>
      </w:pPr>
      <w:r>
        <w:rPr>
          <w:rFonts w:ascii="Arial" w:hAnsi="Arial"/>
          <w:b/>
          <w:u w:val="single"/>
        </w:rPr>
        <w:t>Glossary (SEPARATE PAGE)</w:t>
      </w:r>
    </w:p>
    <w:p w:rsidR="00000000" w:rsidRDefault="00BC2CF6">
      <w:pPr>
        <w:spacing w:line="360" w:lineRule="auto"/>
        <w:ind w:left="2340" w:hanging="2340"/>
        <w:rPr>
          <w:rFonts w:ascii="Arial" w:hAnsi="Arial"/>
        </w:rPr>
      </w:pPr>
      <w:r>
        <w:rPr>
          <w:rFonts w:ascii="Arial" w:hAnsi="Arial"/>
        </w:rPr>
        <w:t xml:space="preserve">The terminology associated with this subject area should be defined.  </w:t>
      </w:r>
    </w:p>
    <w:p w:rsidR="00000000" w:rsidRDefault="00BC2CF6">
      <w:pPr>
        <w:spacing w:line="360" w:lineRule="auto"/>
        <w:ind w:left="2340" w:hanging="2340"/>
        <w:rPr>
          <w:rFonts w:ascii="Arial" w:hAnsi="Arial"/>
          <w:u w:val="single"/>
        </w:rPr>
      </w:pPr>
    </w:p>
    <w:p w:rsidR="00000000" w:rsidRDefault="00BC2CF6">
      <w:pPr>
        <w:spacing w:line="360" w:lineRule="auto"/>
        <w:ind w:left="2340" w:hanging="2340"/>
        <w:rPr>
          <w:rFonts w:ascii="Arial" w:hAnsi="Arial"/>
          <w:u w:val="single"/>
        </w:rPr>
      </w:pPr>
      <w:r>
        <w:rPr>
          <w:rFonts w:ascii="Arial" w:hAnsi="Arial"/>
          <w:b/>
          <w:i/>
          <w:sz w:val="24"/>
          <w:u w:val="single"/>
        </w:rPr>
        <w:t>Procedure</w:t>
      </w:r>
    </w:p>
    <w:p w:rsidR="00000000" w:rsidRDefault="00BC2CF6">
      <w:pPr>
        <w:rPr>
          <w:rFonts w:ascii="Arial" w:hAnsi="Arial"/>
        </w:rPr>
      </w:pPr>
      <w:r>
        <w:rPr>
          <w:rFonts w:ascii="Arial" w:hAnsi="Arial"/>
        </w:rPr>
        <w:t>This section will describe the step by step ins</w:t>
      </w:r>
      <w:r>
        <w:rPr>
          <w:rFonts w:ascii="Arial" w:hAnsi="Arial"/>
        </w:rPr>
        <w:t>tructions that all affected organizations or personnel are to follow in order to carry out the procedure.  Each procedure will contain the following information:</w:t>
      </w:r>
    </w:p>
    <w:p w:rsidR="00000000" w:rsidRDefault="00BC2CF6">
      <w:pPr>
        <w:spacing w:line="360" w:lineRule="auto"/>
        <w:ind w:left="2340" w:hanging="2340"/>
        <w:rPr>
          <w:rFonts w:ascii="Arial" w:hAnsi="Arial"/>
          <w:u w:val="single"/>
        </w:rPr>
      </w:pPr>
    </w:p>
    <w:p w:rsidR="00000000" w:rsidRDefault="00BC2CF6">
      <w:pPr>
        <w:spacing w:line="360" w:lineRule="auto"/>
        <w:ind w:left="2340" w:hanging="2340"/>
        <w:rPr>
          <w:rFonts w:ascii="Arial" w:hAnsi="Arial"/>
          <w:b/>
          <w:u w:val="single"/>
        </w:rPr>
      </w:pPr>
      <w:r>
        <w:rPr>
          <w:rFonts w:ascii="Arial" w:hAnsi="Arial"/>
          <w:b/>
          <w:u w:val="single"/>
        </w:rPr>
        <w:t>Purpose:</w:t>
      </w:r>
    </w:p>
    <w:p w:rsidR="00000000" w:rsidRDefault="00BC2CF6">
      <w:pPr>
        <w:rPr>
          <w:rFonts w:ascii="Arial" w:hAnsi="Arial"/>
        </w:rPr>
      </w:pPr>
      <w:r>
        <w:rPr>
          <w:rFonts w:ascii="Arial" w:hAnsi="Arial"/>
        </w:rPr>
        <w:t xml:space="preserve">The purpose should describe the reason why we would need to perform the procedure.  </w:t>
      </w:r>
      <w:r>
        <w:rPr>
          <w:rFonts w:ascii="Arial" w:hAnsi="Arial"/>
        </w:rPr>
        <w:t>This area should describe the purpose of the window(s) and their use.</w:t>
      </w:r>
    </w:p>
    <w:p w:rsidR="00000000" w:rsidRDefault="00BC2CF6">
      <w:pPr>
        <w:spacing w:line="360" w:lineRule="auto"/>
        <w:rPr>
          <w:rFonts w:ascii="Arial" w:hAnsi="Arial"/>
          <w:u w:val="single"/>
        </w:rPr>
      </w:pPr>
    </w:p>
    <w:p w:rsidR="00000000" w:rsidRDefault="00BC2CF6">
      <w:pPr>
        <w:spacing w:line="360" w:lineRule="auto"/>
        <w:rPr>
          <w:rFonts w:ascii="Arial" w:hAnsi="Arial"/>
          <w:b/>
          <w:u w:val="single"/>
        </w:rPr>
      </w:pPr>
      <w:r>
        <w:rPr>
          <w:rFonts w:ascii="Arial" w:hAnsi="Arial"/>
          <w:b/>
          <w:u w:val="single"/>
        </w:rPr>
        <w:t>Procedure:</w:t>
      </w:r>
    </w:p>
    <w:p w:rsidR="00000000" w:rsidRDefault="00BC2CF6">
      <w:pPr>
        <w:rPr>
          <w:rFonts w:ascii="Arial" w:hAnsi="Arial"/>
        </w:rPr>
      </w:pPr>
      <w:r>
        <w:rPr>
          <w:rFonts w:ascii="Arial" w:hAnsi="Arial"/>
        </w:rPr>
        <w:t>This is a step by step instructional area that walks the user through the procedure.  The appropriate windows and their entry fields should be illustrated and described.  The</w:t>
      </w:r>
      <w:r>
        <w:rPr>
          <w:rFonts w:ascii="Arial" w:hAnsi="Arial"/>
        </w:rPr>
        <w:t xml:space="preserve"> procedure should be concise and easy to follow.  Each step in the procedure will be numbered with a period, (1.).  All steps contained under a procedure number will be given a Capital letter (A)).  If information must be listed under a lettered procedure </w:t>
      </w:r>
      <w:r>
        <w:rPr>
          <w:rFonts w:ascii="Arial" w:hAnsi="Arial"/>
        </w:rPr>
        <w:t>step, it will be assigned a number followed by a right parenthesis (1)).</w:t>
      </w:r>
    </w:p>
    <w:p w:rsidR="00000000" w:rsidRDefault="00BC2CF6">
      <w:pPr>
        <w:rPr>
          <w:rFonts w:ascii="Arial" w:hAnsi="Arial"/>
        </w:rPr>
      </w:pPr>
    </w:p>
    <w:p w:rsidR="00000000" w:rsidRDefault="00BC2CF6">
      <w:pPr>
        <w:rPr>
          <w:rFonts w:ascii="Arial" w:hAnsi="Arial"/>
          <w:b/>
        </w:rPr>
      </w:pPr>
      <w:r>
        <w:rPr>
          <w:rFonts w:ascii="Arial" w:hAnsi="Arial"/>
          <w:b/>
        </w:rPr>
        <w:t>Example:</w:t>
      </w:r>
    </w:p>
    <w:p w:rsidR="00000000" w:rsidRDefault="00BC2CF6">
      <w:pPr>
        <w:rPr>
          <w:rFonts w:ascii="Arial" w:hAnsi="Arial"/>
          <w:b/>
        </w:rPr>
      </w:pPr>
      <w:r>
        <w:rPr>
          <w:rFonts w:ascii="Arial" w:hAnsi="Arial"/>
          <w:b/>
        </w:rPr>
        <w:t>1.</w:t>
      </w:r>
    </w:p>
    <w:p w:rsidR="00000000" w:rsidRDefault="00BC2CF6">
      <w:pPr>
        <w:rPr>
          <w:rFonts w:ascii="Arial" w:hAnsi="Arial"/>
          <w:b/>
        </w:rPr>
      </w:pPr>
      <w:r>
        <w:rPr>
          <w:rFonts w:ascii="Arial" w:hAnsi="Arial"/>
          <w:b/>
        </w:rPr>
        <w:tab/>
        <w:t>A)</w:t>
      </w:r>
    </w:p>
    <w:p w:rsidR="00000000" w:rsidRDefault="00BC2CF6">
      <w:pPr>
        <w:rPr>
          <w:rFonts w:ascii="Arial" w:hAnsi="Arial"/>
          <w:b/>
        </w:rPr>
      </w:pPr>
      <w:r>
        <w:rPr>
          <w:rFonts w:ascii="Arial" w:hAnsi="Arial"/>
          <w:b/>
        </w:rPr>
        <w:tab/>
      </w:r>
      <w:r>
        <w:rPr>
          <w:rFonts w:ascii="Arial" w:hAnsi="Arial"/>
          <w:b/>
        </w:rPr>
        <w:tab/>
        <w:t>1)</w:t>
      </w:r>
    </w:p>
    <w:p w:rsidR="00000000" w:rsidRDefault="00BC2CF6">
      <w:pPr>
        <w:rPr>
          <w:rFonts w:ascii="Arial" w:hAnsi="Arial"/>
        </w:rPr>
      </w:pPr>
    </w:p>
    <w:p w:rsidR="00000000" w:rsidRDefault="00BC2CF6">
      <w:pPr>
        <w:rPr>
          <w:rFonts w:ascii="Arial" w:hAnsi="Arial"/>
          <w:b/>
          <w:u w:val="single"/>
        </w:rPr>
      </w:pPr>
    </w:p>
    <w:p w:rsidR="00000000" w:rsidRDefault="00BC2CF6">
      <w:pPr>
        <w:rPr>
          <w:rFonts w:ascii="Arial" w:hAnsi="Arial"/>
          <w:b/>
          <w:u w:val="single"/>
        </w:rPr>
      </w:pPr>
      <w:r>
        <w:rPr>
          <w:rFonts w:ascii="Arial" w:hAnsi="Arial"/>
          <w:b/>
          <w:u w:val="single"/>
        </w:rPr>
        <w:t xml:space="preserve">Flowchart </w:t>
      </w:r>
    </w:p>
    <w:p w:rsidR="00000000" w:rsidRDefault="00BC2CF6">
      <w:pPr>
        <w:rPr>
          <w:rFonts w:ascii="Arial" w:hAnsi="Arial"/>
        </w:rPr>
      </w:pPr>
    </w:p>
    <w:p w:rsidR="00000000" w:rsidRDefault="00BC2CF6">
      <w:pPr>
        <w:rPr>
          <w:rFonts w:ascii="Arial" w:hAnsi="Arial"/>
        </w:rPr>
      </w:pPr>
      <w:r>
        <w:rPr>
          <w:rFonts w:ascii="Arial" w:hAnsi="Arial"/>
        </w:rPr>
        <w:t>Each procedure will contain a high level flowchart.  The purpose of the flowchart will give the user an easy-to-understand process flow.  It should</w:t>
      </w:r>
      <w:r>
        <w:rPr>
          <w:rFonts w:ascii="Arial" w:hAnsi="Arial"/>
        </w:rPr>
        <w:t xml:space="preserve"> be prepared using the symbols shown below.</w:t>
      </w:r>
    </w:p>
    <w:p w:rsidR="00000000" w:rsidRDefault="00BC2CF6">
      <w:pPr>
        <w:rPr>
          <w:rFonts w:ascii="Arial" w:hAnsi="Arial"/>
        </w:rPr>
      </w:pPr>
    </w:p>
    <w:p w:rsidR="00000000" w:rsidRDefault="00BC2CF6">
      <w:r>
        <w:object w:dxaOrig="8434" w:dyaOrig="2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81pt;height:123.75pt" o:ole="">
            <v:imagedata r:id="rId7" o:title=""/>
          </v:shape>
          <o:OLEObject Type="Embed" ProgID="Visio.Drawing.4" ShapeID="_x0000_i1026" DrawAspect="Content" ObjectID="_1560376731" r:id="rId8"/>
        </w:object>
      </w:r>
    </w:p>
    <w:p w:rsidR="00000000" w:rsidRDefault="00BC2CF6"/>
    <w:p w:rsidR="00000000" w:rsidRDefault="00BC2CF6">
      <w:pPr>
        <w:rPr>
          <w:rFonts w:ascii="Arial" w:hAnsi="Arial"/>
        </w:rPr>
      </w:pPr>
      <w:r>
        <w:rPr>
          <w:rFonts w:ascii="Arial" w:hAnsi="Arial"/>
        </w:rPr>
        <w:t>Flowcharts are created in VISIO.  The standard flowchart template will contain the symbols represented above.  If, as a user preparing the BOP, you are unable to use VISIO, create a</w:t>
      </w:r>
      <w:r>
        <w:rPr>
          <w:rFonts w:ascii="Arial" w:hAnsi="Arial"/>
        </w:rPr>
        <w:t xml:space="preserve"> hand-drawn diagram and attach it to the BOP. </w:t>
      </w:r>
    </w:p>
    <w:p w:rsidR="00000000" w:rsidRDefault="00BC2CF6"/>
    <w:p w:rsidR="00000000" w:rsidRDefault="00BC2CF6"/>
    <w:p w:rsidR="00000000" w:rsidRDefault="00BC2CF6">
      <w:pPr>
        <w:rPr>
          <w:rFonts w:ascii="Arial" w:hAnsi="Arial"/>
          <w:b/>
          <w:u w:val="single"/>
        </w:rPr>
      </w:pPr>
      <w:r>
        <w:rPr>
          <w:rFonts w:ascii="Arial" w:hAnsi="Arial"/>
          <w:b/>
          <w:u w:val="single"/>
        </w:rPr>
        <w:t>Change Analysis</w:t>
      </w:r>
    </w:p>
    <w:p w:rsidR="00000000" w:rsidRDefault="00BC2CF6">
      <w:pPr>
        <w:rPr>
          <w:rFonts w:ascii="Arial" w:hAnsi="Arial"/>
        </w:rPr>
      </w:pPr>
      <w:r>
        <w:rPr>
          <w:rFonts w:ascii="Arial" w:hAnsi="Arial"/>
        </w:rPr>
        <w:t xml:space="preserve">Listed under the change analysis area will be any differences in the new way SYSTEM will perform a procedure in comparison to the old way.  This area should highlight the major differences.  </w:t>
      </w:r>
      <w:r>
        <w:rPr>
          <w:rFonts w:ascii="Arial" w:hAnsi="Arial"/>
        </w:rPr>
        <w:t>For example, if something was once done manually on paper and it will be done on-line in SYSTEM.</w:t>
      </w:r>
    </w:p>
    <w:p w:rsidR="00000000" w:rsidRDefault="00BC2CF6">
      <w:pPr>
        <w:rPr>
          <w:rFonts w:ascii="Arial" w:hAnsi="Arial"/>
          <w:b/>
          <w:i/>
          <w:u w:val="single"/>
        </w:rPr>
      </w:pPr>
    </w:p>
    <w:p w:rsidR="00000000" w:rsidRDefault="00BC2CF6">
      <w:pPr>
        <w:rPr>
          <w:rFonts w:ascii="Arial" w:hAnsi="Arial"/>
          <w:b/>
          <w:i/>
          <w:u w:val="single"/>
        </w:rPr>
      </w:pPr>
    </w:p>
    <w:p w:rsidR="00000000" w:rsidRDefault="00BC2CF6">
      <w:pPr>
        <w:rPr>
          <w:rFonts w:ascii="Arial" w:hAnsi="Arial"/>
          <w:b/>
          <w:i/>
          <w:u w:val="single"/>
        </w:rPr>
      </w:pPr>
      <w:r>
        <w:rPr>
          <w:rFonts w:ascii="Arial" w:hAnsi="Arial"/>
          <w:b/>
          <w:i/>
          <w:u w:val="single"/>
        </w:rPr>
        <w:t>Possible Error Messages</w:t>
      </w:r>
    </w:p>
    <w:p w:rsidR="00000000" w:rsidRDefault="00BC2CF6">
      <w:pPr>
        <w:rPr>
          <w:rFonts w:ascii="Arial" w:hAnsi="Arial"/>
        </w:rPr>
      </w:pPr>
      <w:r>
        <w:rPr>
          <w:rFonts w:ascii="Arial" w:hAnsi="Arial"/>
        </w:rPr>
        <w:t>A numerical listing of all possible error messages that may appear while performing the procedure must be provided.  A description of</w:t>
      </w:r>
      <w:r>
        <w:rPr>
          <w:rFonts w:ascii="Arial" w:hAnsi="Arial"/>
        </w:rPr>
        <w:t xml:space="preserve"> the message and how to escape the error message should be listed.</w:t>
      </w:r>
    </w:p>
    <w:p w:rsidR="00000000" w:rsidRDefault="00BC2CF6">
      <w:pPr>
        <w:rPr>
          <w:rFonts w:ascii="Arial" w:hAnsi="Arial"/>
          <w:sz w:val="22"/>
        </w:rPr>
      </w:pPr>
    </w:p>
    <w:p w:rsidR="00000000" w:rsidRDefault="00BC2CF6">
      <w:pPr>
        <w:rPr>
          <w:rFonts w:ascii="Arial" w:hAnsi="Arial"/>
          <w:b/>
          <w:sz w:val="22"/>
          <w:u w:val="single"/>
        </w:rPr>
      </w:pPr>
      <w:r>
        <w:rPr>
          <w:rFonts w:ascii="Arial" w:hAnsi="Arial"/>
          <w:b/>
          <w:sz w:val="22"/>
          <w:u w:val="single"/>
        </w:rPr>
        <w:t>Headers and Footers</w:t>
      </w:r>
    </w:p>
    <w:p w:rsidR="00000000" w:rsidRDefault="00BC2CF6">
      <w:pPr>
        <w:rPr>
          <w:rFonts w:ascii="Arial" w:hAnsi="Arial"/>
        </w:rPr>
      </w:pPr>
      <w:r>
        <w:rPr>
          <w:rFonts w:ascii="Arial" w:hAnsi="Arial"/>
        </w:rPr>
        <w:t xml:space="preserve">A header and footer will appear on each page of the sub-system (subject area) narrative/cover sheet and the Procedure sheet.  </w:t>
      </w:r>
    </w:p>
    <w:p w:rsidR="00000000" w:rsidRDefault="00BC2CF6">
      <w:pPr>
        <w:rPr>
          <w:rFonts w:ascii="Arial" w:hAnsi="Arial"/>
        </w:rPr>
      </w:pPr>
    </w:p>
    <w:p w:rsidR="00000000" w:rsidRDefault="00BC2CF6">
      <w:pPr>
        <w:rPr>
          <w:rFonts w:ascii="Arial" w:hAnsi="Arial"/>
        </w:rPr>
      </w:pPr>
    </w:p>
    <w:p w:rsidR="00000000" w:rsidRDefault="00BC2CF6">
      <w:pPr>
        <w:rPr>
          <w:rFonts w:ascii="Arial" w:hAnsi="Arial"/>
          <w:b/>
        </w:rPr>
      </w:pPr>
      <w:r>
        <w:rPr>
          <w:rFonts w:ascii="Arial" w:hAnsi="Arial"/>
          <w:b/>
        </w:rPr>
        <w:t xml:space="preserve">Examples: </w:t>
      </w:r>
    </w:p>
    <w:p w:rsidR="00000000" w:rsidRDefault="00BC2CF6">
      <w:pPr>
        <w:rPr>
          <w:rFonts w:ascii="Arial" w:hAnsi="Arial"/>
        </w:rPr>
      </w:pPr>
      <w:r>
        <w:rPr>
          <w:rFonts w:ascii="Arial" w:hAnsi="Arial"/>
        </w:rPr>
        <w:t>This is the header that will</w:t>
      </w:r>
      <w:r>
        <w:rPr>
          <w:rFonts w:ascii="Arial" w:hAnsi="Arial"/>
        </w:rPr>
        <w:t xml:space="preserve"> appear on the subject area cover sheet.</w:t>
      </w:r>
    </w:p>
    <w:p w:rsidR="00000000" w:rsidRDefault="00BC2CF6">
      <w:pPr>
        <w:rPr>
          <w:rFonts w:ascii="Arial" w:hAnsi="Arial"/>
        </w:rPr>
      </w:pPr>
    </w:p>
    <w:p w:rsidR="00000000" w:rsidRDefault="00332100">
      <w:pPr>
        <w:pStyle w:val="Header"/>
        <w:pBdr>
          <w:bottom w:val="double" w:sz="12" w:space="1" w:color="auto"/>
        </w:pBdr>
        <w:spacing w:line="360" w:lineRule="auto"/>
        <w:rPr>
          <w:rFonts w:ascii="Arial" w:hAnsi="Arial"/>
          <w:spacing w:val="6"/>
          <w:sz w:val="24"/>
        </w:rPr>
      </w:pPr>
      <w:r>
        <w:rPr>
          <w:rFonts w:ascii="Arial" w:hAnsi="Arial"/>
          <w:b/>
          <w:noProof/>
          <w:spacing w:val="6"/>
          <w:sz w:val="16"/>
        </w:rPr>
        <mc:AlternateContent>
          <mc:Choice Requires="wps">
            <w:drawing>
              <wp:anchor distT="0" distB="0" distL="114300" distR="114300" simplePos="0" relativeHeight="251656704" behindDoc="0" locked="0" layoutInCell="0" allowOverlap="1">
                <wp:simplePos x="0" y="0"/>
                <wp:positionH relativeFrom="column">
                  <wp:posOffset>-45720</wp:posOffset>
                </wp:positionH>
                <wp:positionV relativeFrom="paragraph">
                  <wp:posOffset>635</wp:posOffset>
                </wp:positionV>
                <wp:extent cx="5578475" cy="64071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8475" cy="640715"/>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6DE74" id="Rectangle 2" o:spid="_x0000_s1026" style="position:absolute;margin-left:-3.6pt;margin-top:.05pt;width:439.25pt;height:50.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Dlf7wIAADUGAAAOAAAAZHJzL2Uyb0RvYy54bWysVN9vmzAQfp+0/8HyOwUSCASVVClJpkn7&#10;Ua2b9uyACdaMzWynpJv2v+9sEpq0L9NUkJAPn+++7/PdXd8cWo4eqNJMihyHVwFGVJSyYmKX429f&#10;N16KkTZEVIRLQXP8SDW+Wbx9c913GZ3IRvKKKgRBhM76LseNMV3m+7psaEv0leyogM1aqpYYMNXO&#10;rxTpIXrL/UkQzPxeqqpTsqRaw9/VsIkXLn5d09J8rmtNDeI5BmzGfZX7bu3XX1yTbKdI17DyCIP8&#10;B4qWMAFJx1ArYgjaK/YiVMtKJbWszVUpW1/WNSup4wBswuAZm/uGdNRxAXF0N8qkXy9s+enhTiFW&#10;5XiKkSAtXNEXEI2IHadoYuXpO52B1313pyxB3X2Q5Q+NhCwa8KJLpWTfUFIBqND6+xcHrKHhKNr2&#10;H2UF0cneSKfUoVatDQgaoIO7kMfxQujBoBJ+xnGSRkmMUQl7syhIwtilINnpdKe0eUdli+wixwqw&#10;u+jk4YM2Fg3JTi42mZAbxrm7dC5QD5AnSRC4E1pyVtldx1LttgVX6IHYunHPMfGFW8sMVC9nbY7T&#10;0YlkVo61qFwaQxgf1gCFCxucuroc8IF1MLB0/4G1q5nf82C+Ttdp5EWT2dqLgtXKW26KyJttwiRe&#10;TVdFsQr/WNRhlDWsqqiwwE/1G0b/Vh/HThoqb6zgC4L6XIeNe17q4F/CcKIDq0tKy00cJNE09ZIk&#10;nnrRdB14t+mm8JZFOJsl69vidv2M0trJpF+H1ai5RSX3cG33TdWjitmqmcbzSYjBgMFg6wEejAjf&#10;wUQrjcJISfOdmca1o61RG+NCmTSw71GZMfogxOmyrTVe15Hbk1RQHKdCcA1ke2bova2sHqF/AINN&#10;bWctLBqpfmHUw9zKsf65J4pixN8L6MF5GEV20DkjipMJGOp8Z3u+Q0QJoXJsgK9bFmYYjvtOsV0D&#10;mULHVsgl9G3NXEvZnh5QAX5rwGxyTI5z1A6/c9t5PU37xV8AAAD//wMAUEsDBBQABgAIAAAAIQBh&#10;n7OK3QAAAAcBAAAPAAAAZHJzL2Rvd25yZXYueG1sTI5PT8IwGMbvJn6H5jXxYqAdKMyxjhgTLxxM&#10;AEM8lrVsC+3bpe1gfntfTnp8/uR5fuV6dJZdTIidRwnZVAAzWHvdYSPha/8xyYHFpFAr69FI+DER&#10;1tX9XakK7a+4NZddahiNYCyUhDalvuA81q1xKk59b5Cykw9OJZKh4TqoK407y2dCLLhTHdJDq3rz&#10;3pr6vBuchM3zi/hOh8zv8/P89TPYp8NiM0j5+DC+rYAlM6a/MtzwCR0qYjr6AXVkVsJkOaPmzWeU&#10;5stsDuxIUmQCeFXy//zVLwAAAP//AwBQSwECLQAUAAYACAAAACEAtoM4kv4AAADhAQAAEwAAAAAA&#10;AAAAAAAAAAAAAAAAW0NvbnRlbnRfVHlwZXNdLnhtbFBLAQItABQABgAIAAAAIQA4/SH/1gAAAJQB&#10;AAALAAAAAAAAAAAAAAAAAC8BAABfcmVscy8ucmVsc1BLAQItABQABgAIAAAAIQDz8Dlf7wIAADUG&#10;AAAOAAAAAAAAAAAAAAAAAC4CAABkcnMvZTJvRG9jLnhtbFBLAQItABQABgAIAAAAIQBhn7OK3QAA&#10;AAcBAAAPAAAAAAAAAAAAAAAAAEkFAABkcnMvZG93bnJldi54bWxQSwUGAAAAAAQABADzAAAAUwYA&#10;AAAA&#10;" o:allowincell="f" filled="f" strokeweight="1pt"/>
            </w:pict>
          </mc:Fallback>
        </mc:AlternateContent>
      </w:r>
      <w:r w:rsidR="00BC2CF6">
        <w:rPr>
          <w:rFonts w:ascii="Arial" w:hAnsi="Arial"/>
          <w:b/>
          <w:spacing w:val="6"/>
          <w:sz w:val="16"/>
        </w:rPr>
        <w:t>Business Operational Procedures</w:t>
      </w:r>
      <w:r w:rsidR="00BC2CF6">
        <w:rPr>
          <w:rFonts w:ascii="Arial" w:hAnsi="Arial"/>
          <w:spacing w:val="6"/>
        </w:rPr>
        <w:t xml:space="preserve"> (Font size 8)</w:t>
      </w:r>
      <w:r w:rsidR="00BC2CF6">
        <w:rPr>
          <w:rFonts w:ascii="Arial" w:hAnsi="Arial"/>
          <w:spacing w:val="6"/>
        </w:rPr>
        <w:tab/>
      </w:r>
      <w:r w:rsidR="00BC2CF6">
        <w:rPr>
          <w:rFonts w:ascii="Arial" w:hAnsi="Arial"/>
          <w:spacing w:val="6"/>
        </w:rPr>
        <w:tab/>
        <w:t xml:space="preserve">(Font size 12) </w:t>
      </w:r>
      <w:r w:rsidR="00BC2CF6">
        <w:rPr>
          <w:rFonts w:ascii="Arial" w:hAnsi="Arial"/>
          <w:b/>
          <w:spacing w:val="6"/>
          <w:sz w:val="24"/>
        </w:rPr>
        <w:t>SUBJECT AREA</w:t>
      </w:r>
    </w:p>
    <w:p w:rsidR="00000000" w:rsidRDefault="00BC2CF6">
      <w:pPr>
        <w:pStyle w:val="Header"/>
        <w:pBdr>
          <w:bottom w:val="double" w:sz="12" w:space="1" w:color="auto"/>
        </w:pBdr>
        <w:spacing w:line="360" w:lineRule="auto"/>
        <w:jc w:val="center"/>
        <w:rPr>
          <w:rFonts w:ascii="Arial" w:hAnsi="Arial"/>
        </w:rPr>
      </w:pPr>
      <w:r>
        <w:rPr>
          <w:rFonts w:ascii="Arial" w:hAnsi="Arial"/>
        </w:rPr>
        <w:t>(Space)</w:t>
      </w:r>
    </w:p>
    <w:p w:rsidR="00000000" w:rsidRDefault="00BC2CF6">
      <w:pPr>
        <w:rPr>
          <w:rFonts w:ascii="Arial" w:hAnsi="Arial"/>
          <w:u w:val="single"/>
        </w:rPr>
      </w:pPr>
    </w:p>
    <w:p w:rsidR="00000000" w:rsidRDefault="00BC2CF6">
      <w:pPr>
        <w:rPr>
          <w:rFonts w:ascii="Arial" w:hAnsi="Arial"/>
          <w:u w:val="single"/>
        </w:rPr>
      </w:pPr>
    </w:p>
    <w:p w:rsidR="00000000" w:rsidRDefault="00BC2CF6">
      <w:pPr>
        <w:rPr>
          <w:rFonts w:ascii="Arial" w:hAnsi="Arial"/>
        </w:rPr>
      </w:pPr>
      <w:r>
        <w:rPr>
          <w:rFonts w:ascii="Arial" w:hAnsi="Arial"/>
        </w:rPr>
        <w:t>This is the header that will appear for each BOP.</w:t>
      </w:r>
    </w:p>
    <w:p w:rsidR="00000000" w:rsidRDefault="00332100">
      <w:pPr>
        <w:pStyle w:val="Header"/>
        <w:pBdr>
          <w:bottom w:val="double" w:sz="12" w:space="1" w:color="auto"/>
        </w:pBdr>
        <w:spacing w:line="360" w:lineRule="auto"/>
        <w:rPr>
          <w:rFonts w:ascii="Arial" w:hAnsi="Arial"/>
          <w:b/>
          <w:spacing w:val="6"/>
          <w:sz w:val="16"/>
        </w:rPr>
      </w:pPr>
      <w:r>
        <w:rPr>
          <w:noProof/>
          <w:spacing w:val="6"/>
        </w:rPr>
        <mc:AlternateContent>
          <mc:Choice Requires="wps">
            <w:drawing>
              <wp:anchor distT="0" distB="0" distL="114300" distR="114300" simplePos="0" relativeHeight="251657728" behindDoc="0" locked="0" layoutInCell="0" allowOverlap="1">
                <wp:simplePos x="0" y="0"/>
                <wp:positionH relativeFrom="column">
                  <wp:posOffset>-45720</wp:posOffset>
                </wp:positionH>
                <wp:positionV relativeFrom="paragraph">
                  <wp:posOffset>161925</wp:posOffset>
                </wp:positionV>
                <wp:extent cx="5578475" cy="732155"/>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8475" cy="732155"/>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E6F5D" id="Rectangle 3" o:spid="_x0000_s1026" style="position:absolute;margin-left:-3.6pt;margin-top:12.75pt;width:439.25pt;height:5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ENn7wIAADUGAAAOAAAAZHJzL2Uyb0RvYy54bWysVG1vmzAQ/j5p/8Hyd8pLIBBUUqWETJP2&#10;Uq2b9tkBE6yBzWynpJv233c2CU3aL9NUkJAPn++e5/HdXd8cuhY9UKmY4Bn2rzyMKC9Fxfguw9++&#10;bpwEI6UJr0grOM3wI1X4Zvn2zfXQpzQQjWgrKhEE4Sod+gw3Wvep66qyoR1RV6KnHDZrITuiwZQ7&#10;t5JkgOhd6waeN3cHIateipIqBX/X4yZe2vh1TUv9ua4V1ajNMGDT9ivtd2u+7vKapDtJ+oaVRxjk&#10;P1B0hHFIOoVaE03QXrIXoTpWSqFEra9K0bmirllJLQdg43vP2Nw3pKeWC4ij+kkm9Xphy08PdxKx&#10;KsMBRpx0cEVfQDTCdy1FMyPP0KsUvO77O2kIqv6DKH8oxEXegBddSSmGhpIKQPnG3704YAwFR9F2&#10;+CgqiE72WlilDrXsTEDQAB3shTxOF0IPGpXwM4riJIwjjErYi2eBH0U2BUlPp3up9DsqOmQWGZaA&#10;3UYnDx+UNmhIenIxybjYsLa1l95yNADkIPY8e0KJllVm17KUu23eSvRATN3Y55j4wq1jGqq3ZV2G&#10;k8mJpEaOglc2jSasHdcApeUmOLV1OeID66Bhaf8Da1szvxfeokiKJHTCYF44obdeO6tNHjrzjR9H&#10;69k6z9f+H4PaD9OGVRXlBvipfv3w3+rj2Elj5U0VfEFQneuwsc9LHdxLGFZ0YHVJabWJvDicJU4c&#10;RzMnnBWec5tscmeV+/N5XNzmt8UzSoWVSb0Oq0lzg0rs4drum2pAFTNVM4sWgY/BgMFg6gEejEi7&#10;g4lWaomRFPo7041tR1OjJsaFMoln3qMyU/RRiNNlG2u6riO3J6mgOE6FYBvI9MzYe1tRPUL/AAaT&#10;2sxaWDRC/sJogLmVYfVzTyTFqH3PoQcXfhiaQWeNMIoDMOT5zvZ8h/ASQmVYA1+7zPU4HPe9ZLsG&#10;MvmWLRcr6Nua2ZYyPT2iAvzGgNlkmRznqBl+57b1epr2y78AAAD//wMAUEsDBBQABgAIAAAAIQBU&#10;D9r94QAAAAkBAAAPAAAAZHJzL2Rvd25yZXYueG1sTI/BTsMwEETvSPyDtUhcUGsnbdoQ4lQIiUsP&#10;SLSo4ujGSxLVXkex04a/r3uC42qeZt6Wm8kadsbBd44kJHMBDKl2uqNGwtf+fZYD80GRVsYRSvhF&#10;D5vq/q5UhXYX+sTzLjQslpAvlIQ2hL7g3NctWuXnrkeK2Y8brArxHBquB3WJ5dbwVIgVt6qjuNCq&#10;Ht9arE+70UrYLjPxHQ6J2+enxfPHYJ4Oq+0o5ePD9PoCLOAU/mC46Ud1qKLT0Y2kPTMSZus0khLS&#10;LAMW83ydLIAdI7gUOfCq5P8/qK4AAAD//wMAUEsBAi0AFAAGAAgAAAAhALaDOJL+AAAA4QEAABMA&#10;AAAAAAAAAAAAAAAAAAAAAFtDb250ZW50X1R5cGVzXS54bWxQSwECLQAUAAYACAAAACEAOP0h/9YA&#10;AACUAQAACwAAAAAAAAAAAAAAAAAvAQAAX3JlbHMvLnJlbHNQSwECLQAUAAYACAAAACEAcMBDZ+8C&#10;AAA1BgAADgAAAAAAAAAAAAAAAAAuAgAAZHJzL2Uyb0RvYy54bWxQSwECLQAUAAYACAAAACEAVA/a&#10;/eEAAAAJAQAADwAAAAAAAAAAAAAAAABJBQAAZHJzL2Rvd25yZXYueG1sUEsFBgAAAAAEAAQA8wAA&#10;AFcGAAAAAA==&#10;" o:allowincell="f" filled="f" strokeweight="1pt"/>
            </w:pict>
          </mc:Fallback>
        </mc:AlternateContent>
      </w:r>
    </w:p>
    <w:p w:rsidR="00000000" w:rsidRDefault="00BC2CF6">
      <w:pPr>
        <w:pStyle w:val="Header"/>
        <w:pBdr>
          <w:bottom w:val="double" w:sz="12" w:space="1" w:color="auto"/>
        </w:pBdr>
        <w:spacing w:line="360" w:lineRule="auto"/>
        <w:rPr>
          <w:rFonts w:ascii="Arial" w:hAnsi="Arial"/>
          <w:b/>
          <w:spacing w:val="6"/>
          <w:sz w:val="28"/>
        </w:rPr>
      </w:pPr>
      <w:r>
        <w:rPr>
          <w:rFonts w:ascii="Arial" w:hAnsi="Arial"/>
          <w:b/>
          <w:spacing w:val="6"/>
          <w:sz w:val="16"/>
        </w:rPr>
        <w:t>Business Operational Procedures</w:t>
      </w:r>
      <w:r>
        <w:rPr>
          <w:rFonts w:ascii="Arial" w:hAnsi="Arial"/>
          <w:b/>
          <w:spacing w:val="6"/>
        </w:rPr>
        <w:tab/>
      </w:r>
      <w:r>
        <w:rPr>
          <w:rFonts w:ascii="Arial" w:hAnsi="Arial"/>
          <w:b/>
          <w:spacing w:val="6"/>
        </w:rPr>
        <w:tab/>
      </w:r>
      <w:r>
        <w:rPr>
          <w:rFonts w:ascii="Arial" w:hAnsi="Arial"/>
          <w:b/>
          <w:spacing w:val="6"/>
          <w:sz w:val="24"/>
        </w:rPr>
        <w:t>SUBJECT AREA</w:t>
      </w:r>
    </w:p>
    <w:p w:rsidR="00000000" w:rsidRDefault="00BC2CF6">
      <w:pPr>
        <w:pStyle w:val="Header"/>
        <w:pBdr>
          <w:bottom w:val="double" w:sz="12" w:space="1" w:color="auto"/>
        </w:pBdr>
        <w:spacing w:line="360" w:lineRule="auto"/>
        <w:rPr>
          <w:rFonts w:ascii="Arial" w:hAnsi="Arial"/>
        </w:rPr>
      </w:pPr>
      <w:r>
        <w:rPr>
          <w:rFonts w:ascii="Arial" w:hAnsi="Arial"/>
          <w:b/>
          <w:spacing w:val="6"/>
        </w:rPr>
        <w:t>Procedure</w:t>
      </w:r>
      <w:r>
        <w:rPr>
          <w:rFonts w:ascii="Arial" w:hAnsi="Arial"/>
          <w:b/>
          <w:noProof/>
          <w:spacing w:val="6"/>
        </w:rPr>
        <w:t>: (Font size 10)</w:t>
      </w:r>
      <w:r>
        <w:rPr>
          <w:rFonts w:ascii="Arial" w:hAnsi="Arial"/>
          <w:b/>
          <w:spacing w:val="6"/>
        </w:rPr>
        <w:tab/>
      </w:r>
      <w:r>
        <w:rPr>
          <w:rFonts w:ascii="Arial" w:hAnsi="Arial"/>
          <w:b/>
          <w:spacing w:val="6"/>
        </w:rPr>
        <w:tab/>
        <w:t>(Fo</w:t>
      </w:r>
      <w:r>
        <w:rPr>
          <w:rFonts w:ascii="Arial" w:hAnsi="Arial"/>
          <w:b/>
          <w:spacing w:val="6"/>
        </w:rPr>
        <w:t>nt size 10) Procedure name</w:t>
      </w:r>
    </w:p>
    <w:p w:rsidR="00000000" w:rsidRDefault="00BC2CF6">
      <w:pPr>
        <w:rPr>
          <w:rFonts w:ascii="Arial" w:hAnsi="Arial"/>
          <w:u w:val="single"/>
        </w:rPr>
      </w:pPr>
    </w:p>
    <w:p w:rsidR="00000000" w:rsidRDefault="00BC2CF6">
      <w:pPr>
        <w:rPr>
          <w:rFonts w:ascii="Arial" w:hAnsi="Arial"/>
          <w:u w:val="single"/>
        </w:rPr>
      </w:pPr>
    </w:p>
    <w:p w:rsidR="00000000" w:rsidRDefault="00BC2CF6">
      <w:pPr>
        <w:rPr>
          <w:rFonts w:ascii="Arial" w:hAnsi="Arial"/>
        </w:rPr>
      </w:pPr>
    </w:p>
    <w:p w:rsidR="00000000" w:rsidRDefault="00BC2CF6">
      <w:pPr>
        <w:rPr>
          <w:rFonts w:ascii="Arial" w:hAnsi="Arial"/>
        </w:rPr>
      </w:pPr>
      <w:r>
        <w:rPr>
          <w:rFonts w:ascii="Arial" w:hAnsi="Arial"/>
        </w:rPr>
        <w:t>Footer for all Pages:</w:t>
      </w:r>
    </w:p>
    <w:p w:rsidR="00000000" w:rsidRDefault="00332100">
      <w:pPr>
        <w:rPr>
          <w:rFonts w:ascii="Arial" w:hAnsi="Arial"/>
        </w:rPr>
      </w:pPr>
      <w:r>
        <w:rPr>
          <w:rFonts w:ascii="Arial" w:hAnsi="Arial"/>
          <w:noProof/>
        </w:rPr>
        <mc:AlternateContent>
          <mc:Choice Requires="wps">
            <w:drawing>
              <wp:anchor distT="0" distB="0" distL="114300" distR="114300" simplePos="0" relativeHeight="251658752" behindDoc="0" locked="0" layoutInCell="0" allowOverlap="1">
                <wp:simplePos x="0" y="0"/>
                <wp:positionH relativeFrom="column">
                  <wp:posOffset>-45720</wp:posOffset>
                </wp:positionH>
                <wp:positionV relativeFrom="paragraph">
                  <wp:posOffset>48895</wp:posOffset>
                </wp:positionV>
                <wp:extent cx="5578475" cy="640715"/>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8475" cy="640715"/>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59CB7D" id="Rectangle 4" o:spid="_x0000_s1026" style="position:absolute;margin-left:-3.6pt;margin-top:3.85pt;width:439.25pt;height:50.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Xd07gIAADUGAAAOAAAAZHJzL2Uyb0RvYy54bWysVF1vmzAUfZ+0/2D5nQIJBIJKqpQk06R9&#10;VOumPTvYBGtgM9sp6ab9912bhCbtyzQVJOSLr6/POffj+ubQNuiBKc2lyHF4FWDERCkpF7scf/u6&#10;8VKMtCGCkkYKluNHpvHN4u2b677L2ETWsqFMIQgidNZ3Oa6N6TLf12XNWqKvZMcEbFZStcSAqXY+&#10;VaSH6G3jT4Jg5vdS0U7JkmkNf1fDJl64+FXFSvO5qjQzqMkxYDPuq9x3a7/+4ppkO0W6mpdHGOQ/&#10;ULSEC7h0DLUihqC94i9CtbxUUsvKXJWy9WVV8ZI5DsAmDJ6xua9JxxwXEEd3o0z69cKWnx7uFOIU&#10;coeRIC2k6AuIRsSuYSiy8vSdzsDrvrtTlqDuPsjyh0ZCFjV4saVSsq8ZoQAqtP7+xQFraDiKtv1H&#10;SSE62RvplDpUqrUBQQN0cAl5HBPCDgaV8DOOkzRKYoxK2JtFQRLG7gqSnU53Spt3TLbILnKsALuL&#10;Th4+aGPRkOzkYi8TcsObxiW9EagHyJMkCNwJLRtO7a5jqXbbolHogdi6cc/x4gu3lhuo3oa3OU5H&#10;J5JZOdaCumsM4c2wBiiNsMGZq8sBH1gHA0v3H1i7mvk9D+brdJ1GXjSZrb0oWK285aaIvNkmTOLV&#10;dFUUq/CPRR1GWc0pZcICP9VvGP1bfRw7aai8sYIvCOpzHTbueamDfwnDiQ6sLiktN3GQRNPUS5J4&#10;6kXTdeDdppvCWxbhbJasb4vb9TNKayeTfh1Wo+YWldxD2u5r2iPKbdVM4/kEyp9yGAy2HuDBiDQ7&#10;mGilURgpab5zU7t2tDVqY1wokwb2PSozRh+EOCXbWmO6jtyepILiOBWCayDbM0PvbSV9hP4BDPZq&#10;O2thUUv1C6Me5laO9c89UQyj5r2AHpyHUWQHnTOiOJmAoc53tuc7RJQQKscG+LplYYbhuO8U39Vw&#10;U+jYCrmEvq24aynb0wMqwG8NmE2OyXGO2uF3bjuvp2m/+AsAAP//AwBQSwMEFAAGAAgAAAAhAE+R&#10;BSrfAAAACAEAAA8AAABkcnMvZG93bnJldi54bWxMj8FOwzAQRO9I/IO1SFxQa6eFJIQ4FULi0gMS&#10;Lao4uvGSRLXXke204e8xJziu5mnmbb2ZrWFn9GFwJCFbCmBIrdMDdRI+9q+LEliIirQyjlDCNwbY&#10;NNdXtaq0u9A7nnexY6mEQqUk9DGOFeeh7dGqsHQjUsq+nLcqptN3XHt1SeXW8JUQObdqoLTQqxFf&#10;emxPu8lK2N4/iM94yNy+PK0f37y5O+TbScrbm/n5CVjEOf7B8Kuf1KFJTkc3kQ7MSFgUq0RKKApg&#10;KS6LbA3smDhR5sCbmv9/oPkBAAD//wMAUEsBAi0AFAAGAAgAAAAhALaDOJL+AAAA4QEAABMAAAAA&#10;AAAAAAAAAAAAAAAAAFtDb250ZW50X1R5cGVzXS54bWxQSwECLQAUAAYACAAAACEAOP0h/9YAAACU&#10;AQAACwAAAAAAAAAAAAAAAAAvAQAAX3JlbHMvLnJlbHNQSwECLQAUAAYACAAAACEAFN13dO4CAAA1&#10;BgAADgAAAAAAAAAAAAAAAAAuAgAAZHJzL2Uyb0RvYy54bWxQSwECLQAUAAYACAAAACEAT5EFKt8A&#10;AAAIAQAADwAAAAAAAAAAAAAAAABIBQAAZHJzL2Rvd25yZXYueG1sUEsFBgAAAAAEAAQA8wAAAFQG&#10;AAAAAA==&#10;" o:allowincell="f" filled="f" strokeweight="1pt"/>
            </w:pict>
          </mc:Fallback>
        </mc:AlternateContent>
      </w:r>
    </w:p>
    <w:p w:rsidR="00000000" w:rsidRDefault="00BC2CF6">
      <w:pPr>
        <w:pStyle w:val="Footer"/>
        <w:pBdr>
          <w:top w:val="double" w:sz="12" w:space="3" w:color="auto"/>
        </w:pBdr>
        <w:rPr>
          <w:rFonts w:ascii="Arial" w:hAnsi="Arial"/>
          <w:b/>
        </w:rPr>
      </w:pPr>
      <w:r>
        <w:rPr>
          <w:rFonts w:ascii="Arial" w:hAnsi="Arial"/>
          <w:b/>
        </w:rPr>
        <w:t xml:space="preserve">Revised Date:  </w:t>
      </w:r>
      <w:r>
        <w:rPr>
          <w:rFonts w:ascii="Arial" w:hAnsi="Arial"/>
          <w:b/>
        </w:rPr>
        <w:fldChar w:fldCharType="begin"/>
      </w:r>
      <w:r>
        <w:rPr>
          <w:rFonts w:ascii="Arial" w:hAnsi="Arial"/>
          <w:b/>
        </w:rPr>
        <w:instrText xml:space="preserve"> DATE </w:instrText>
      </w:r>
      <w:r>
        <w:rPr>
          <w:rFonts w:ascii="Arial" w:hAnsi="Arial"/>
          <w:b/>
        </w:rPr>
        <w:fldChar w:fldCharType="separate"/>
      </w:r>
      <w:r w:rsidR="00332100">
        <w:rPr>
          <w:rFonts w:ascii="Arial" w:hAnsi="Arial"/>
          <w:b/>
          <w:noProof/>
        </w:rPr>
        <w:t>01-Jul-17</w:t>
      </w:r>
      <w:r>
        <w:rPr>
          <w:rFonts w:ascii="Arial" w:hAnsi="Arial"/>
          <w:b/>
        </w:rPr>
        <w:fldChar w:fldCharType="end"/>
      </w:r>
      <w:r>
        <w:rPr>
          <w:rFonts w:ascii="Arial" w:hAnsi="Arial"/>
          <w:b/>
        </w:rPr>
        <w:t xml:space="preserve">   </w:t>
      </w:r>
      <w:r>
        <w:rPr>
          <w:rFonts w:ascii="Arial" w:hAnsi="Arial"/>
          <w:b/>
        </w:rPr>
        <w:tab/>
      </w:r>
      <w:r>
        <w:rPr>
          <w:rFonts w:ascii="Arial" w:hAnsi="Arial"/>
          <w:b/>
        </w:rPr>
        <w:tab/>
        <w:t>Creation Date: 4/17/97</w:t>
      </w:r>
    </w:p>
    <w:p w:rsidR="00000000" w:rsidRDefault="00BC2CF6">
      <w:pPr>
        <w:pStyle w:val="Footer"/>
        <w:pBdr>
          <w:top w:val="double" w:sz="12" w:space="3" w:color="auto"/>
        </w:pBdr>
        <w:rPr>
          <w:rFonts w:ascii="Arial" w:hAnsi="Arial"/>
        </w:rPr>
      </w:pPr>
      <w:r>
        <w:rPr>
          <w:rFonts w:ascii="Arial" w:hAnsi="Arial"/>
          <w:b/>
        </w:rPr>
        <w:lastRenderedPageBreak/>
        <w:t>BY:  DEVELOPER</w:t>
      </w:r>
      <w:r>
        <w:rPr>
          <w:rFonts w:ascii="Arial" w:hAnsi="Arial"/>
        </w:rPr>
        <w:tab/>
      </w:r>
      <w:r>
        <w:rPr>
          <w:rFonts w:ascii="Arial" w:hAnsi="Arial"/>
          <w:b/>
        </w:rPr>
        <w:t>DRAFT</w:t>
      </w:r>
      <w:r>
        <w:rPr>
          <w:rFonts w:ascii="Arial" w:hAnsi="Arial"/>
        </w:rPr>
        <w:tab/>
      </w:r>
      <w:r>
        <w:rPr>
          <w:rFonts w:ascii="Arial" w:hAnsi="Arial"/>
          <w:b/>
        </w:rPr>
        <w:t xml:space="preserve">PAGE </w:t>
      </w:r>
      <w:r>
        <w:rPr>
          <w:rStyle w:val="PageNumber"/>
          <w:rFonts w:ascii="Arial" w:hAnsi="Arial"/>
          <w:b w:val="0"/>
        </w:rPr>
        <w:fldChar w:fldCharType="begin"/>
      </w:r>
      <w:r>
        <w:rPr>
          <w:rStyle w:val="PageNumber"/>
          <w:rFonts w:ascii="Arial" w:hAnsi="Arial"/>
          <w:b w:val="0"/>
        </w:rPr>
        <w:instrText xml:space="preserve"> PAGE </w:instrText>
      </w:r>
      <w:r>
        <w:rPr>
          <w:rStyle w:val="PageNumber"/>
          <w:rFonts w:ascii="Arial" w:hAnsi="Arial"/>
          <w:b w:val="0"/>
        </w:rPr>
        <w:fldChar w:fldCharType="separate"/>
      </w:r>
      <w:r>
        <w:rPr>
          <w:rStyle w:val="PageNumber"/>
          <w:rFonts w:ascii="Arial" w:hAnsi="Arial"/>
          <w:b w:val="0"/>
          <w:noProof/>
        </w:rPr>
        <w:t>5</w:t>
      </w:r>
      <w:r>
        <w:rPr>
          <w:rStyle w:val="PageNumber"/>
          <w:rFonts w:ascii="Arial" w:hAnsi="Arial"/>
          <w:b w:val="0"/>
        </w:rPr>
        <w:fldChar w:fldCharType="end"/>
      </w:r>
    </w:p>
    <w:p w:rsidR="00000000" w:rsidRDefault="00BC2CF6">
      <w:pPr>
        <w:rPr>
          <w:rFonts w:ascii="Arial" w:hAnsi="Arial"/>
        </w:rPr>
      </w:pPr>
    </w:p>
    <w:p w:rsidR="00000000" w:rsidRDefault="00BC2CF6">
      <w:pPr>
        <w:rPr>
          <w:rFonts w:ascii="Arial" w:hAnsi="Arial"/>
        </w:rPr>
      </w:pPr>
    </w:p>
    <w:p w:rsidR="00000000" w:rsidRDefault="00BC2CF6">
      <w:pPr>
        <w:rPr>
          <w:rFonts w:ascii="Arial" w:hAnsi="Arial"/>
        </w:rPr>
      </w:pPr>
    </w:p>
    <w:p w:rsidR="00000000" w:rsidRDefault="00BC2CF6">
      <w:pPr>
        <w:rPr>
          <w:rFonts w:ascii="Arial" w:hAnsi="Arial"/>
        </w:rPr>
      </w:pPr>
    </w:p>
    <w:p w:rsidR="00000000" w:rsidRDefault="00BC2CF6">
      <w:pPr>
        <w:jc w:val="center"/>
        <w:rPr>
          <w:rFonts w:ascii="Arial" w:hAnsi="Arial"/>
          <w:b/>
          <w:sz w:val="24"/>
          <w:u w:val="single"/>
        </w:rPr>
      </w:pPr>
      <w:r>
        <w:rPr>
          <w:rFonts w:ascii="Arial" w:hAnsi="Arial"/>
          <w:b/>
          <w:sz w:val="24"/>
          <w:u w:val="single"/>
        </w:rPr>
        <w:t>How to Create a BOP</w:t>
      </w:r>
    </w:p>
    <w:p w:rsidR="00000000" w:rsidRDefault="00BC2CF6">
      <w:pPr>
        <w:rPr>
          <w:rFonts w:ascii="Arial" w:hAnsi="Arial"/>
        </w:rPr>
      </w:pPr>
    </w:p>
    <w:p w:rsidR="00000000" w:rsidRDefault="00BC2CF6">
      <w:pPr>
        <w:numPr>
          <w:ilvl w:val="0"/>
          <w:numId w:val="5"/>
        </w:numPr>
        <w:spacing w:line="360" w:lineRule="auto"/>
        <w:rPr>
          <w:rFonts w:ascii="Arial" w:hAnsi="Arial"/>
        </w:rPr>
      </w:pPr>
      <w:r>
        <w:rPr>
          <w:rFonts w:ascii="Arial" w:hAnsi="Arial"/>
        </w:rPr>
        <w:t>Determine BOP Team (e.g., 1-Developer, 1-SME, 1-Transition Member).</w:t>
      </w:r>
    </w:p>
    <w:p w:rsidR="00000000" w:rsidRDefault="00BC2CF6">
      <w:pPr>
        <w:numPr>
          <w:ilvl w:val="0"/>
          <w:numId w:val="6"/>
        </w:numPr>
        <w:spacing w:line="360" w:lineRule="auto"/>
        <w:rPr>
          <w:rFonts w:ascii="Arial" w:hAnsi="Arial"/>
        </w:rPr>
      </w:pPr>
      <w:r>
        <w:rPr>
          <w:rFonts w:ascii="Arial" w:hAnsi="Arial"/>
        </w:rPr>
        <w:t xml:space="preserve">Collect all </w:t>
      </w:r>
      <w:r>
        <w:rPr>
          <w:rFonts w:ascii="Arial" w:hAnsi="Arial"/>
        </w:rPr>
        <w:t>windows.  This includes primary windows, dialog boxes, and error message information.</w:t>
      </w:r>
    </w:p>
    <w:p w:rsidR="00000000" w:rsidRDefault="00BC2CF6">
      <w:pPr>
        <w:numPr>
          <w:ilvl w:val="0"/>
          <w:numId w:val="6"/>
        </w:numPr>
        <w:spacing w:line="360" w:lineRule="auto"/>
        <w:rPr>
          <w:rFonts w:ascii="Arial" w:hAnsi="Arial"/>
        </w:rPr>
      </w:pPr>
      <w:r>
        <w:rPr>
          <w:rFonts w:ascii="Arial" w:hAnsi="Arial"/>
        </w:rPr>
        <w:t>Collect all Business Rules associated with the BOP from Development.</w:t>
      </w:r>
    </w:p>
    <w:p w:rsidR="00000000" w:rsidRDefault="00BC2CF6">
      <w:pPr>
        <w:numPr>
          <w:ilvl w:val="0"/>
          <w:numId w:val="6"/>
        </w:numPr>
        <w:spacing w:line="360" w:lineRule="auto"/>
        <w:rPr>
          <w:rFonts w:ascii="Arial" w:hAnsi="Arial"/>
        </w:rPr>
      </w:pPr>
      <w:r>
        <w:rPr>
          <w:rFonts w:ascii="Arial" w:hAnsi="Arial"/>
        </w:rPr>
        <w:t>Complete the subject area Narrative/Cover sheet.</w:t>
      </w:r>
    </w:p>
    <w:p w:rsidR="00000000" w:rsidRDefault="00BC2CF6">
      <w:pPr>
        <w:numPr>
          <w:ilvl w:val="0"/>
          <w:numId w:val="6"/>
        </w:numPr>
        <w:spacing w:line="360" w:lineRule="auto"/>
        <w:rPr>
          <w:rFonts w:ascii="Arial" w:hAnsi="Arial"/>
        </w:rPr>
      </w:pPr>
      <w:r>
        <w:rPr>
          <w:rFonts w:ascii="Arial" w:hAnsi="Arial"/>
        </w:rPr>
        <w:t>Recommended:  Create a flowchart to identify each pr</w:t>
      </w:r>
      <w:r>
        <w:rPr>
          <w:rFonts w:ascii="Arial" w:hAnsi="Arial"/>
        </w:rPr>
        <w:t>ocedure based on screen flow.</w:t>
      </w:r>
    </w:p>
    <w:p w:rsidR="00000000" w:rsidRDefault="00BC2CF6">
      <w:pPr>
        <w:numPr>
          <w:ilvl w:val="0"/>
          <w:numId w:val="6"/>
        </w:numPr>
        <w:spacing w:line="360" w:lineRule="auto"/>
        <w:rPr>
          <w:rFonts w:ascii="Arial" w:hAnsi="Arial"/>
        </w:rPr>
      </w:pPr>
      <w:r>
        <w:rPr>
          <w:rFonts w:ascii="Arial" w:hAnsi="Arial"/>
        </w:rPr>
        <w:t>Identify any prerequisites necessary to perform the procedure.</w:t>
      </w:r>
    </w:p>
    <w:p w:rsidR="00000000" w:rsidRDefault="00BC2CF6">
      <w:pPr>
        <w:numPr>
          <w:ilvl w:val="0"/>
          <w:numId w:val="6"/>
        </w:numPr>
        <w:spacing w:line="360" w:lineRule="auto"/>
        <w:rPr>
          <w:rFonts w:ascii="Arial" w:hAnsi="Arial"/>
        </w:rPr>
      </w:pPr>
      <w:r>
        <w:rPr>
          <w:rFonts w:ascii="Arial" w:hAnsi="Arial"/>
        </w:rPr>
        <w:t>Identify the reason for the procedure (</w:t>
      </w:r>
      <w:r>
        <w:rPr>
          <w:rFonts w:ascii="Arial" w:hAnsi="Arial"/>
          <w:i/>
        </w:rPr>
        <w:t>Purpose</w:t>
      </w:r>
      <w:r>
        <w:rPr>
          <w:rFonts w:ascii="Arial" w:hAnsi="Arial"/>
        </w:rPr>
        <w:t>).</w:t>
      </w:r>
    </w:p>
    <w:p w:rsidR="00000000" w:rsidRDefault="00BC2CF6">
      <w:pPr>
        <w:numPr>
          <w:ilvl w:val="0"/>
          <w:numId w:val="6"/>
        </w:numPr>
        <w:spacing w:line="360" w:lineRule="auto"/>
        <w:rPr>
          <w:rFonts w:ascii="Arial" w:hAnsi="Arial"/>
        </w:rPr>
      </w:pPr>
      <w:r>
        <w:rPr>
          <w:rFonts w:ascii="Arial" w:hAnsi="Arial"/>
        </w:rPr>
        <w:t>Identify the beginning, navigation Window(s), and conclusion of the procedure. (</w:t>
      </w:r>
      <w:r>
        <w:rPr>
          <w:rFonts w:ascii="Arial" w:hAnsi="Arial"/>
          <w:i/>
        </w:rPr>
        <w:t>Scope</w:t>
      </w:r>
      <w:r>
        <w:rPr>
          <w:rFonts w:ascii="Arial" w:hAnsi="Arial"/>
        </w:rPr>
        <w:t>).</w:t>
      </w:r>
    </w:p>
    <w:p w:rsidR="00000000" w:rsidRDefault="00BC2CF6">
      <w:pPr>
        <w:numPr>
          <w:ilvl w:val="0"/>
          <w:numId w:val="6"/>
        </w:numPr>
        <w:spacing w:line="360" w:lineRule="auto"/>
        <w:rPr>
          <w:rFonts w:ascii="Arial" w:hAnsi="Arial"/>
        </w:rPr>
      </w:pPr>
      <w:r>
        <w:rPr>
          <w:rFonts w:ascii="Arial" w:hAnsi="Arial"/>
        </w:rPr>
        <w:t>Create step by step instru</w:t>
      </w:r>
      <w:r>
        <w:rPr>
          <w:rFonts w:ascii="Arial" w:hAnsi="Arial"/>
        </w:rPr>
        <w:t>ctions.</w:t>
      </w:r>
    </w:p>
    <w:p w:rsidR="00000000" w:rsidRDefault="00BC2CF6">
      <w:pPr>
        <w:numPr>
          <w:ilvl w:val="0"/>
          <w:numId w:val="6"/>
        </w:numPr>
        <w:spacing w:line="360" w:lineRule="auto"/>
        <w:rPr>
          <w:rFonts w:ascii="Arial" w:hAnsi="Arial"/>
        </w:rPr>
      </w:pPr>
      <w:r>
        <w:rPr>
          <w:rFonts w:ascii="Arial" w:hAnsi="Arial"/>
        </w:rPr>
        <w:t>Illustrate windows and all fields used in the procedure.</w:t>
      </w:r>
    </w:p>
    <w:p w:rsidR="00000000" w:rsidRDefault="00BC2CF6">
      <w:pPr>
        <w:numPr>
          <w:ilvl w:val="0"/>
          <w:numId w:val="6"/>
        </w:numPr>
        <w:spacing w:line="360" w:lineRule="auto"/>
        <w:rPr>
          <w:rFonts w:ascii="Arial" w:hAnsi="Arial"/>
        </w:rPr>
      </w:pPr>
      <w:r>
        <w:rPr>
          <w:rFonts w:ascii="Arial" w:hAnsi="Arial"/>
        </w:rPr>
        <w:t>If information presented in a previous window has already been described, there is no need to re-describe that information on any subsequent windows that follow.  You must describe the new fi</w:t>
      </w:r>
      <w:r>
        <w:rPr>
          <w:rFonts w:ascii="Arial" w:hAnsi="Arial"/>
        </w:rPr>
        <w:t xml:space="preserve">elds (new information), however. </w:t>
      </w:r>
    </w:p>
    <w:p w:rsidR="00000000" w:rsidRDefault="00BC2CF6">
      <w:pPr>
        <w:numPr>
          <w:ilvl w:val="0"/>
          <w:numId w:val="6"/>
        </w:numPr>
        <w:spacing w:line="360" w:lineRule="auto"/>
        <w:rPr>
          <w:rFonts w:ascii="Arial" w:hAnsi="Arial"/>
        </w:rPr>
      </w:pPr>
      <w:r>
        <w:rPr>
          <w:rFonts w:ascii="Arial" w:hAnsi="Arial"/>
        </w:rPr>
        <w:t xml:space="preserve"> Identify related procedures.</w:t>
      </w:r>
    </w:p>
    <w:p w:rsidR="00000000" w:rsidRDefault="00BC2CF6">
      <w:pPr>
        <w:numPr>
          <w:ilvl w:val="0"/>
          <w:numId w:val="6"/>
        </w:numPr>
        <w:spacing w:line="360" w:lineRule="auto"/>
        <w:rPr>
          <w:rFonts w:ascii="Arial" w:hAnsi="Arial"/>
        </w:rPr>
      </w:pPr>
      <w:r>
        <w:rPr>
          <w:rFonts w:ascii="Arial" w:hAnsi="Arial"/>
        </w:rPr>
        <w:t>Utilize the template/tools (software, standards, format) to formally write the BOP.</w:t>
      </w:r>
    </w:p>
    <w:p w:rsidR="00332100" w:rsidRDefault="00BC2CF6">
      <w:pPr>
        <w:numPr>
          <w:ilvl w:val="0"/>
          <w:numId w:val="6"/>
        </w:numPr>
        <w:spacing w:line="360" w:lineRule="auto"/>
        <w:rPr>
          <w:rFonts w:ascii="Arial" w:hAnsi="Arial"/>
        </w:rPr>
      </w:pPr>
      <w:r>
        <w:rPr>
          <w:rFonts w:ascii="Arial" w:hAnsi="Arial"/>
        </w:rPr>
        <w:t xml:space="preserve">Provide a list of possible error messages and how to resolve them. </w:t>
      </w:r>
    </w:p>
    <w:sectPr w:rsidR="00332100">
      <w:headerReference w:type="default" r:id="rId9"/>
      <w:footerReference w:type="even" r:id="rId1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CF6" w:rsidRDefault="00BC2CF6">
      <w:r>
        <w:separator/>
      </w:r>
    </w:p>
  </w:endnote>
  <w:endnote w:type="continuationSeparator" w:id="0">
    <w:p w:rsidR="00BC2CF6" w:rsidRDefault="00BC2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MT Black">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BC2C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C2C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BC2C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2100">
      <w:rPr>
        <w:rStyle w:val="PageNumber"/>
        <w:noProof/>
      </w:rPr>
      <w:t>1</w:t>
    </w:r>
    <w:r>
      <w:rPr>
        <w:rStyle w:val="PageNumber"/>
      </w:rPr>
      <w:fldChar w:fldCharType="end"/>
    </w:r>
  </w:p>
  <w:p w:rsidR="00000000" w:rsidRDefault="00BC2CF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CF6" w:rsidRDefault="00BC2CF6">
      <w:r>
        <w:separator/>
      </w:r>
    </w:p>
  </w:footnote>
  <w:footnote w:type="continuationSeparator" w:id="0">
    <w:p w:rsidR="00BC2CF6" w:rsidRDefault="00BC2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BC2CF6" w:rsidP="00332100">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486100"/>
    <w:multiLevelType w:val="singleLevel"/>
    <w:tmpl w:val="30881ABE"/>
    <w:lvl w:ilvl="0">
      <w:start w:val="1"/>
      <w:numFmt w:val="decimal"/>
      <w:lvlText w:val="%1."/>
      <w:legacy w:legacy="1" w:legacySpace="0" w:legacyIndent="360"/>
      <w:lvlJc w:val="left"/>
      <w:pPr>
        <w:ind w:left="360" w:hanging="360"/>
      </w:pPr>
    </w:lvl>
  </w:abstractNum>
  <w:abstractNum w:abstractNumId="2" w15:restartNumberingAfterBreak="0">
    <w:nsid w:val="170302ED"/>
    <w:multiLevelType w:val="singleLevel"/>
    <w:tmpl w:val="C25CE93E"/>
    <w:lvl w:ilvl="0">
      <w:start w:val="1"/>
      <w:numFmt w:val="decimal"/>
      <w:lvlText w:val="%1."/>
      <w:legacy w:legacy="1" w:legacySpace="0" w:legacyIndent="360"/>
      <w:lvlJc w:val="left"/>
      <w:pPr>
        <w:ind w:left="360" w:hanging="360"/>
      </w:pPr>
    </w:lvl>
  </w:abstractNum>
  <w:num w:numId="1">
    <w:abstractNumId w:val="1"/>
  </w:num>
  <w:num w:numId="2">
    <w:abstractNumId w:val="1"/>
    <w:lvlOverride w:ilvl="0">
      <w:lvl w:ilvl="0">
        <w:start w:val="1"/>
        <w:numFmt w:val="decimal"/>
        <w:lvlText w:val="%1."/>
        <w:legacy w:legacy="1" w:legacySpace="0" w:legacyIndent="360"/>
        <w:lvlJc w:val="left"/>
        <w:pPr>
          <w:ind w:left="360" w:hanging="360"/>
        </w:pPr>
      </w:lvl>
    </w:lvlOverride>
  </w:num>
  <w:num w:numId="3">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4">
    <w:abstractNumId w:val="0"/>
    <w:lvlOverride w:ilvl="0">
      <w:lvl w:ilvl="0">
        <w:start w:val="1"/>
        <w:numFmt w:val="bullet"/>
        <w:lvlText w:val=""/>
        <w:legacy w:legacy="1" w:legacySpace="0" w:legacyIndent="720"/>
        <w:lvlJc w:val="left"/>
        <w:pPr>
          <w:ind w:left="720" w:hanging="720"/>
        </w:pPr>
        <w:rPr>
          <w:rFonts w:ascii="Symbol" w:hAnsi="Symbol" w:hint="default"/>
        </w:rPr>
      </w:lvl>
    </w:lvlOverride>
  </w:num>
  <w:num w:numId="5">
    <w:abstractNumId w:val="2"/>
  </w:num>
  <w:num w:numId="6">
    <w:abstractNumId w:val="2"/>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100"/>
    <w:rsid w:val="00332100"/>
    <w:rsid w:val="00BC2C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4BC751-0CDA-4BFB-AD14-AB32A463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949</Words>
  <Characters>5412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6349</CharactersWithSpaces>
  <SharedDoc>false</SharedDoc>
  <HLinks>
    <vt:vector size="6" baseType="variant">
      <vt:variant>
        <vt:i4>655397</vt:i4>
      </vt:variant>
      <vt:variant>
        <vt:i4>7386</vt:i4>
      </vt:variant>
      <vt:variant>
        <vt:i4>1026</vt:i4>
      </vt:variant>
      <vt:variant>
        <vt:i4>1</vt:i4>
      </vt:variant>
      <vt:variant>
        <vt:lpwstr>C:\My Documents\gantthead images\ganttlogo.tif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Najam</dc:creator>
  <cp:keywords/>
  <dc:description/>
  <cp:lastModifiedBy>contact@xlsxtemp.com</cp:lastModifiedBy>
  <cp:revision>2</cp:revision>
  <dcterms:created xsi:type="dcterms:W3CDTF">2017-06-30T20:12:00Z</dcterms:created>
  <dcterms:modified xsi:type="dcterms:W3CDTF">2017-06-30T20:12:00Z</dcterms:modified>
</cp:coreProperties>
</file>